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3FD0B" w14:textId="77777777" w:rsidR="002C54F7" w:rsidRDefault="00A53CDE" w:rsidP="002C54F7">
      <w:pPr>
        <w:rPr>
          <w:sz w:val="72"/>
          <w:szCs w:val="72"/>
        </w:rPr>
      </w:pPr>
      <w:r>
        <w:rPr>
          <w:rFonts w:ascii="Univers Condensed" w:hAnsi="Univers Condensed"/>
          <w:noProof/>
          <w:lang w:val="en-US" w:eastAsia="zh-CN"/>
        </w:rPr>
        <w:drawing>
          <wp:inline distT="0" distB="0" distL="0" distR="0" wp14:anchorId="1EBF0EC3" wp14:editId="22A61041">
            <wp:extent cx="1136650" cy="365760"/>
            <wp:effectExtent l="19050" t="0" r="6350" b="0"/>
            <wp:docPr id="1" name="Picture 1" descr="Toron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oronto"/>
                    <pic:cNvPicPr>
                      <a:picLocks noChangeArrowheads="1"/>
                    </pic:cNvPicPr>
                  </pic:nvPicPr>
                  <pic:blipFill>
                    <a:blip r:embed="rId8" cstate="print"/>
                    <a:srcRect/>
                    <a:stretch>
                      <a:fillRect/>
                    </a:stretch>
                  </pic:blipFill>
                  <pic:spPr bwMode="auto">
                    <a:xfrm>
                      <a:off x="0" y="0"/>
                      <a:ext cx="1136650" cy="365760"/>
                    </a:xfrm>
                    <a:prstGeom prst="rect">
                      <a:avLst/>
                    </a:prstGeom>
                    <a:noFill/>
                    <a:ln w="9525">
                      <a:noFill/>
                      <a:miter lim="800000"/>
                      <a:headEnd/>
                      <a:tailEnd/>
                    </a:ln>
                  </pic:spPr>
                </pic:pic>
              </a:graphicData>
            </a:graphic>
          </wp:inline>
        </w:drawing>
      </w:r>
    </w:p>
    <w:p w14:paraId="083F4D31" w14:textId="77777777" w:rsidR="002C54F7" w:rsidRDefault="002C54F7" w:rsidP="002C54F7">
      <w:pPr>
        <w:jc w:val="center"/>
        <w:rPr>
          <w:sz w:val="72"/>
          <w:szCs w:val="72"/>
        </w:rPr>
      </w:pPr>
    </w:p>
    <w:p w14:paraId="7F80FB22" w14:textId="77777777" w:rsidR="002C54F7" w:rsidRPr="002C54F7" w:rsidRDefault="002C54F7" w:rsidP="002C54F7">
      <w:pPr>
        <w:jc w:val="center"/>
        <w:rPr>
          <w:sz w:val="56"/>
          <w:szCs w:val="56"/>
        </w:rPr>
      </w:pPr>
      <w:r w:rsidRPr="002C54F7">
        <w:rPr>
          <w:sz w:val="56"/>
          <w:szCs w:val="56"/>
        </w:rPr>
        <w:t>City of Toronto</w:t>
      </w:r>
    </w:p>
    <w:p w14:paraId="122F503D" w14:textId="77777777" w:rsidR="00B459F7" w:rsidRDefault="00B459F7" w:rsidP="00B459F7">
      <w:pPr>
        <w:jc w:val="center"/>
        <w:rPr>
          <w:sz w:val="56"/>
          <w:szCs w:val="56"/>
        </w:rPr>
      </w:pPr>
      <w:r>
        <w:rPr>
          <w:sz w:val="56"/>
          <w:szCs w:val="56"/>
        </w:rPr>
        <w:t xml:space="preserve">Senior Services &amp; </w:t>
      </w:r>
      <w:r w:rsidRPr="002C54F7">
        <w:rPr>
          <w:sz w:val="56"/>
          <w:szCs w:val="56"/>
        </w:rPr>
        <w:t xml:space="preserve">Long-Term Care </w:t>
      </w:r>
    </w:p>
    <w:p w14:paraId="3C25F952" w14:textId="77777777" w:rsidR="0054478E" w:rsidRDefault="0054478E" w:rsidP="002C54F7">
      <w:pPr>
        <w:jc w:val="center"/>
        <w:rPr>
          <w:sz w:val="56"/>
          <w:szCs w:val="56"/>
        </w:rPr>
      </w:pPr>
    </w:p>
    <w:p w14:paraId="17DA8B5E" w14:textId="77777777" w:rsidR="0054478E" w:rsidRPr="002C54F7" w:rsidRDefault="0054478E" w:rsidP="0054478E">
      <w:pPr>
        <w:jc w:val="center"/>
        <w:rPr>
          <w:sz w:val="56"/>
          <w:szCs w:val="56"/>
        </w:rPr>
      </w:pPr>
    </w:p>
    <w:p w14:paraId="3621610D" w14:textId="25049DB6" w:rsidR="008131BA" w:rsidRDefault="008131BA" w:rsidP="00F10C60">
      <w:pPr>
        <w:jc w:val="center"/>
        <w:rPr>
          <w:sz w:val="56"/>
          <w:szCs w:val="56"/>
        </w:rPr>
      </w:pPr>
      <w:r>
        <w:rPr>
          <w:sz w:val="56"/>
          <w:szCs w:val="56"/>
        </w:rPr>
        <w:t>202</w:t>
      </w:r>
      <w:r w:rsidR="007B50E2">
        <w:rPr>
          <w:sz w:val="56"/>
          <w:szCs w:val="56"/>
        </w:rPr>
        <w:t>3</w:t>
      </w:r>
      <w:r>
        <w:rPr>
          <w:sz w:val="56"/>
          <w:szCs w:val="56"/>
        </w:rPr>
        <w:t xml:space="preserve"> Capital Maintenance Plan</w:t>
      </w:r>
    </w:p>
    <w:p w14:paraId="259F8ADB" w14:textId="77777777" w:rsidR="00F10C60" w:rsidRPr="002C54F7" w:rsidRDefault="00F10C60" w:rsidP="00F10C60">
      <w:pPr>
        <w:jc w:val="center"/>
        <w:rPr>
          <w:sz w:val="56"/>
          <w:szCs w:val="56"/>
        </w:rPr>
      </w:pPr>
    </w:p>
    <w:p w14:paraId="749EC8D3" w14:textId="77777777" w:rsidR="00B459F7" w:rsidRDefault="00143AF6" w:rsidP="00B459F7">
      <w:pPr>
        <w:jc w:val="center"/>
        <w:rPr>
          <w:sz w:val="56"/>
          <w:szCs w:val="56"/>
        </w:rPr>
      </w:pPr>
      <w:r>
        <w:rPr>
          <w:sz w:val="56"/>
          <w:szCs w:val="56"/>
        </w:rPr>
        <w:t>Bendale</w:t>
      </w:r>
      <w:r w:rsidR="00B459F7">
        <w:rPr>
          <w:sz w:val="56"/>
          <w:szCs w:val="56"/>
        </w:rPr>
        <w:t xml:space="preserve"> Acres – </w:t>
      </w:r>
    </w:p>
    <w:p w14:paraId="0A8B3B9E" w14:textId="478D95CF" w:rsidR="00B459F7" w:rsidRPr="002C54F7" w:rsidRDefault="007B50E2" w:rsidP="00B459F7">
      <w:pPr>
        <w:jc w:val="center"/>
        <w:rPr>
          <w:sz w:val="20"/>
          <w:szCs w:val="20"/>
        </w:rPr>
      </w:pPr>
      <w:r>
        <w:rPr>
          <w:sz w:val="56"/>
          <w:szCs w:val="56"/>
        </w:rPr>
        <w:t>Emergency Power Upgrades</w:t>
      </w:r>
    </w:p>
    <w:p w14:paraId="1A7AE4B5" w14:textId="77777777" w:rsidR="00FE60FF" w:rsidRDefault="00FE60FF" w:rsidP="002C54F7">
      <w:pPr>
        <w:jc w:val="center"/>
        <w:rPr>
          <w:sz w:val="40"/>
          <w:szCs w:val="40"/>
        </w:rPr>
      </w:pPr>
    </w:p>
    <w:p w14:paraId="77A4B217" w14:textId="68B25DF3" w:rsidR="00F8763D" w:rsidRDefault="007B50E2" w:rsidP="002C54F7">
      <w:pPr>
        <w:jc w:val="center"/>
        <w:rPr>
          <w:sz w:val="40"/>
          <w:szCs w:val="40"/>
        </w:rPr>
      </w:pPr>
      <w:r>
        <w:rPr>
          <w:sz w:val="40"/>
          <w:szCs w:val="40"/>
        </w:rPr>
        <w:t>Dec</w:t>
      </w:r>
      <w:r w:rsidR="001F7B91">
        <w:rPr>
          <w:sz w:val="40"/>
          <w:szCs w:val="40"/>
        </w:rPr>
        <w:t>. 1</w:t>
      </w:r>
      <w:r>
        <w:rPr>
          <w:sz w:val="40"/>
          <w:szCs w:val="40"/>
        </w:rPr>
        <w:t>2</w:t>
      </w:r>
      <w:r w:rsidR="00DC7A10">
        <w:rPr>
          <w:sz w:val="40"/>
          <w:szCs w:val="40"/>
        </w:rPr>
        <w:t>, 202</w:t>
      </w:r>
      <w:r>
        <w:rPr>
          <w:sz w:val="40"/>
          <w:szCs w:val="40"/>
        </w:rPr>
        <w:t>3</w:t>
      </w:r>
    </w:p>
    <w:p w14:paraId="0451215B" w14:textId="77777777" w:rsidR="00FE2202" w:rsidRDefault="00F8763D">
      <w:r>
        <w:tab/>
      </w:r>
      <w:r>
        <w:tab/>
      </w:r>
    </w:p>
    <w:p w14:paraId="3779636C" w14:textId="77777777" w:rsidR="00F8763D" w:rsidRDefault="00F8763D" w:rsidP="00374632">
      <w:pPr>
        <w:tabs>
          <w:tab w:val="left" w:pos="720"/>
          <w:tab w:val="left" w:pos="1440"/>
          <w:tab w:val="left" w:pos="6675"/>
        </w:tabs>
      </w:pPr>
      <w:r>
        <w:tab/>
      </w:r>
      <w:r>
        <w:tab/>
      </w:r>
      <w:r w:rsidR="00374632">
        <w:tab/>
      </w:r>
    </w:p>
    <w:p w14:paraId="46E7E506" w14:textId="77777777" w:rsidR="00F8763D" w:rsidRDefault="00F8763D">
      <w:r>
        <w:tab/>
      </w:r>
      <w:r>
        <w:tab/>
      </w:r>
    </w:p>
    <w:p w14:paraId="4949F943" w14:textId="77777777" w:rsidR="002C54F7" w:rsidRDefault="002C54F7">
      <w:pPr>
        <w:rPr>
          <w:color w:val="FF0000"/>
          <w:sz w:val="52"/>
          <w:szCs w:val="52"/>
        </w:rPr>
      </w:pPr>
    </w:p>
    <w:p w14:paraId="35EC5043" w14:textId="5A244EA1" w:rsidR="00F934DB" w:rsidRPr="00F934DB" w:rsidRDefault="00D72632" w:rsidP="00F934DB">
      <w:pPr>
        <w:rPr>
          <w:bCs/>
        </w:rPr>
      </w:pPr>
      <w:r>
        <w:rPr>
          <w:bCs/>
        </w:rPr>
        <w:t>Ravi Nair</w:t>
      </w:r>
    </w:p>
    <w:p w14:paraId="45CFFAC6" w14:textId="77777777" w:rsidR="00F934DB" w:rsidRPr="00F934DB" w:rsidRDefault="00F934DB" w:rsidP="00F934DB">
      <w:pPr>
        <w:rPr>
          <w:bCs/>
          <w:lang w:val="en-US"/>
        </w:rPr>
      </w:pPr>
      <w:r w:rsidRPr="00F934DB">
        <w:rPr>
          <w:bCs/>
          <w:lang w:val="en-US"/>
        </w:rPr>
        <w:t xml:space="preserve">Manager, Building Services, </w:t>
      </w:r>
      <w:r w:rsidR="00EA3633">
        <w:rPr>
          <w:bCs/>
          <w:lang w:val="en-US"/>
        </w:rPr>
        <w:t>Bendale A</w:t>
      </w:r>
      <w:r w:rsidR="00EC0711">
        <w:rPr>
          <w:bCs/>
          <w:lang w:val="en-US"/>
        </w:rPr>
        <w:t>cres</w:t>
      </w:r>
    </w:p>
    <w:p w14:paraId="56D44F00" w14:textId="77777777" w:rsidR="00F934DB" w:rsidRPr="00F934DB" w:rsidRDefault="00F934DB" w:rsidP="00F934DB">
      <w:pPr>
        <w:rPr>
          <w:bCs/>
        </w:rPr>
      </w:pPr>
      <w:r w:rsidRPr="00F934DB">
        <w:rPr>
          <w:bCs/>
        </w:rPr>
        <w:t>Seniors Services and Long-Term Care</w:t>
      </w:r>
    </w:p>
    <w:p w14:paraId="29E7A15F" w14:textId="77777777" w:rsidR="00F934DB" w:rsidRPr="00F934DB" w:rsidRDefault="00F934DB" w:rsidP="00F934DB">
      <w:pPr>
        <w:rPr>
          <w:bCs/>
          <w:lang w:val="en-US"/>
        </w:rPr>
      </w:pPr>
      <w:r w:rsidRPr="00F934DB">
        <w:rPr>
          <w:bCs/>
          <w:lang w:val="en-US"/>
        </w:rPr>
        <w:t>City of Toronto</w:t>
      </w:r>
    </w:p>
    <w:p w14:paraId="36268258" w14:textId="77777777" w:rsidR="00F934DB" w:rsidRPr="00F934DB" w:rsidRDefault="00EC0711" w:rsidP="00F934DB">
      <w:pPr>
        <w:rPr>
          <w:bCs/>
          <w:lang w:val="en-US"/>
        </w:rPr>
      </w:pPr>
      <w:r>
        <w:rPr>
          <w:bCs/>
          <w:lang w:val="en-US"/>
        </w:rPr>
        <w:t>2</w:t>
      </w:r>
      <w:r w:rsidR="00EA3633">
        <w:rPr>
          <w:bCs/>
          <w:lang w:val="en-US"/>
        </w:rPr>
        <w:t>920</w:t>
      </w:r>
      <w:r>
        <w:rPr>
          <w:bCs/>
          <w:lang w:val="en-US"/>
        </w:rPr>
        <w:t xml:space="preserve"> </w:t>
      </w:r>
      <w:r w:rsidR="00EA3633">
        <w:rPr>
          <w:bCs/>
          <w:lang w:val="en-US"/>
        </w:rPr>
        <w:t>Lawrence Ave East</w:t>
      </w:r>
      <w:r w:rsidR="00F934DB" w:rsidRPr="00F934DB">
        <w:rPr>
          <w:bCs/>
          <w:lang w:val="en-US"/>
        </w:rPr>
        <w:t xml:space="preserve">, </w:t>
      </w:r>
    </w:p>
    <w:p w14:paraId="7E6332B8" w14:textId="77777777" w:rsidR="00F934DB" w:rsidRPr="00F934DB" w:rsidRDefault="00EA3633" w:rsidP="00F934DB">
      <w:pPr>
        <w:rPr>
          <w:bCs/>
          <w:lang w:val="en-US"/>
        </w:rPr>
      </w:pPr>
      <w:r>
        <w:rPr>
          <w:bCs/>
          <w:lang w:val="en-US"/>
        </w:rPr>
        <w:t>Scarborough, ON, M1P</w:t>
      </w:r>
      <w:r w:rsidR="00F934DB" w:rsidRPr="00F934DB">
        <w:rPr>
          <w:bCs/>
          <w:lang w:val="en-US"/>
        </w:rPr>
        <w:t xml:space="preserve"> </w:t>
      </w:r>
      <w:r>
        <w:rPr>
          <w:bCs/>
          <w:lang w:val="en-US"/>
        </w:rPr>
        <w:t>2T8</w:t>
      </w:r>
    </w:p>
    <w:p w14:paraId="3E9DCB5C" w14:textId="77777777" w:rsidR="00F934DB" w:rsidRPr="00F934DB" w:rsidRDefault="00EA3633" w:rsidP="00F934DB">
      <w:pPr>
        <w:rPr>
          <w:bCs/>
          <w:lang w:val="en-US"/>
        </w:rPr>
      </w:pPr>
      <w:r>
        <w:rPr>
          <w:bCs/>
          <w:lang w:val="en-US"/>
        </w:rPr>
        <w:t>Tel: 416-397</w:t>
      </w:r>
      <w:r w:rsidR="00F934DB" w:rsidRPr="00F934DB">
        <w:rPr>
          <w:bCs/>
          <w:lang w:val="en-US"/>
        </w:rPr>
        <w:t>-</w:t>
      </w:r>
      <w:r>
        <w:rPr>
          <w:bCs/>
          <w:lang w:val="en-US"/>
        </w:rPr>
        <w:t>7029</w:t>
      </w:r>
    </w:p>
    <w:p w14:paraId="468F4E7B" w14:textId="49B7439A" w:rsidR="00F934DB" w:rsidRPr="00F934DB" w:rsidRDefault="003C6F5E" w:rsidP="00F934DB">
      <w:pPr>
        <w:rPr>
          <w:bCs/>
          <w:u w:val="single"/>
          <w:lang w:val="en-US"/>
        </w:rPr>
      </w:pPr>
      <w:hyperlink r:id="rId9" w:history="1">
        <w:r w:rsidR="007B50E2" w:rsidRPr="00E232C3">
          <w:rPr>
            <w:rStyle w:val="Hyperlink"/>
            <w:bCs/>
            <w:lang w:val="en-US"/>
          </w:rPr>
          <w:t>diana.godlewski@toronto.ca</w:t>
        </w:r>
      </w:hyperlink>
    </w:p>
    <w:p w14:paraId="02C29828" w14:textId="77777777" w:rsidR="0015132B" w:rsidRDefault="0015132B" w:rsidP="00970E93">
      <w:pPr>
        <w:rPr>
          <w:sz w:val="40"/>
          <w:szCs w:val="40"/>
        </w:rPr>
      </w:pPr>
    </w:p>
    <w:p w14:paraId="7E53F757" w14:textId="77777777" w:rsidR="00B17AEB" w:rsidRDefault="00B17AEB" w:rsidP="00970E93">
      <w:pPr>
        <w:rPr>
          <w:sz w:val="40"/>
          <w:szCs w:val="40"/>
        </w:rPr>
      </w:pPr>
    </w:p>
    <w:p w14:paraId="58BBB48F" w14:textId="77777777" w:rsidR="007B50E2" w:rsidRDefault="007B50E2">
      <w:pPr>
        <w:rPr>
          <w:sz w:val="40"/>
          <w:szCs w:val="40"/>
        </w:rPr>
      </w:pPr>
      <w:r>
        <w:rPr>
          <w:sz w:val="40"/>
          <w:szCs w:val="40"/>
        </w:rPr>
        <w:br w:type="page"/>
      </w:r>
    </w:p>
    <w:p w14:paraId="7644C961" w14:textId="27EA0B2E" w:rsidR="00970E93" w:rsidRPr="00CB72FD" w:rsidRDefault="00970E93" w:rsidP="00970E93">
      <w:pPr>
        <w:rPr>
          <w:lang w:val="en-US"/>
        </w:rPr>
      </w:pPr>
      <w:r>
        <w:rPr>
          <w:sz w:val="40"/>
          <w:szCs w:val="40"/>
        </w:rPr>
        <w:lastRenderedPageBreak/>
        <w:t>Table of Contents</w:t>
      </w:r>
    </w:p>
    <w:p w14:paraId="47EE7A0F" w14:textId="77777777" w:rsidR="00970E93" w:rsidRDefault="00970E93" w:rsidP="00970E93">
      <w:pPr>
        <w:rPr>
          <w:sz w:val="40"/>
          <w:szCs w:val="40"/>
        </w:rPr>
      </w:pPr>
    </w:p>
    <w:p w14:paraId="22CD79FA" w14:textId="77777777" w:rsidR="00970E93" w:rsidRDefault="00970E93" w:rsidP="00B85248">
      <w:pPr>
        <w:numPr>
          <w:ilvl w:val="0"/>
          <w:numId w:val="3"/>
        </w:numPr>
        <w:spacing w:line="360" w:lineRule="auto"/>
        <w:rPr>
          <w:b/>
        </w:rPr>
      </w:pPr>
      <w:r>
        <w:rPr>
          <w:b/>
        </w:rPr>
        <w:t xml:space="preserve">Project Summary </w:t>
      </w:r>
    </w:p>
    <w:p w14:paraId="3FCD2E35" w14:textId="77777777" w:rsidR="001813B6" w:rsidRPr="00951526" w:rsidRDefault="000467AE" w:rsidP="00326D9B">
      <w:pPr>
        <w:numPr>
          <w:ilvl w:val="1"/>
          <w:numId w:val="5"/>
        </w:numPr>
        <w:tabs>
          <w:tab w:val="clear" w:pos="1440"/>
        </w:tabs>
        <w:spacing w:line="360" w:lineRule="auto"/>
        <w:ind w:left="1134" w:hanging="425"/>
      </w:pPr>
      <w:r>
        <w:t>Maintenance Projects Overview</w:t>
      </w:r>
    </w:p>
    <w:p w14:paraId="3D727E8C" w14:textId="77777777" w:rsidR="002C50EF" w:rsidRPr="00951526" w:rsidRDefault="008131BA" w:rsidP="00326D9B">
      <w:pPr>
        <w:numPr>
          <w:ilvl w:val="1"/>
          <w:numId w:val="5"/>
        </w:numPr>
        <w:tabs>
          <w:tab w:val="clear" w:pos="1440"/>
        </w:tabs>
        <w:spacing w:line="360" w:lineRule="auto"/>
        <w:ind w:left="1134" w:hanging="425"/>
      </w:pPr>
      <w:r>
        <w:t>Ex</w:t>
      </w:r>
      <w:r w:rsidR="000467AE">
        <w:t xml:space="preserve">terior </w:t>
      </w:r>
      <w:r w:rsidR="00D11A57">
        <w:t>Projects</w:t>
      </w:r>
      <w:r w:rsidR="000467AE">
        <w:t>– Detailed Description</w:t>
      </w:r>
      <w:r w:rsidR="00326D9B">
        <w:t>s</w:t>
      </w:r>
      <w:r w:rsidR="000467AE">
        <w:t xml:space="preserve"> </w:t>
      </w:r>
    </w:p>
    <w:p w14:paraId="6C6D8BC9" w14:textId="77777777" w:rsidR="0015132B" w:rsidRPr="00951526" w:rsidRDefault="0015132B" w:rsidP="0015132B">
      <w:pPr>
        <w:spacing w:line="360" w:lineRule="auto"/>
        <w:ind w:left="1440"/>
      </w:pPr>
    </w:p>
    <w:p w14:paraId="4198906F" w14:textId="77777777" w:rsidR="00970E93" w:rsidRDefault="0015132B" w:rsidP="00B85248">
      <w:pPr>
        <w:numPr>
          <w:ilvl w:val="0"/>
          <w:numId w:val="3"/>
        </w:numPr>
        <w:spacing w:line="360" w:lineRule="auto"/>
        <w:rPr>
          <w:b/>
        </w:rPr>
      </w:pPr>
      <w:r>
        <w:rPr>
          <w:b/>
        </w:rPr>
        <w:t>Operational</w:t>
      </w:r>
      <w:r w:rsidR="00970E93">
        <w:rPr>
          <w:b/>
        </w:rPr>
        <w:t xml:space="preserve"> Plan</w:t>
      </w:r>
    </w:p>
    <w:p w14:paraId="14E9DA41" w14:textId="77777777" w:rsidR="00DF292D" w:rsidRDefault="00DF292D" w:rsidP="00DF292D">
      <w:pPr>
        <w:numPr>
          <w:ilvl w:val="1"/>
          <w:numId w:val="4"/>
        </w:numPr>
        <w:tabs>
          <w:tab w:val="clear" w:pos="1440"/>
        </w:tabs>
        <w:spacing w:line="360" w:lineRule="auto"/>
        <w:ind w:left="1080"/>
      </w:pPr>
      <w:r w:rsidRPr="00951526">
        <w:t>Overview of Project</w:t>
      </w:r>
    </w:p>
    <w:p w14:paraId="6A66A09D" w14:textId="77777777" w:rsidR="00DF292D" w:rsidRPr="00951526" w:rsidRDefault="00DF292D" w:rsidP="00DF292D">
      <w:pPr>
        <w:numPr>
          <w:ilvl w:val="1"/>
          <w:numId w:val="4"/>
        </w:numPr>
        <w:tabs>
          <w:tab w:val="clear" w:pos="1440"/>
        </w:tabs>
        <w:spacing w:line="360" w:lineRule="auto"/>
        <w:ind w:left="1080"/>
      </w:pPr>
      <w:r w:rsidRPr="00951526">
        <w:t>Administration</w:t>
      </w:r>
    </w:p>
    <w:p w14:paraId="7E2C9F4B" w14:textId="77777777" w:rsidR="00DF292D" w:rsidRDefault="00DF292D" w:rsidP="00DF292D">
      <w:pPr>
        <w:numPr>
          <w:ilvl w:val="1"/>
          <w:numId w:val="4"/>
        </w:numPr>
        <w:tabs>
          <w:tab w:val="clear" w:pos="1440"/>
        </w:tabs>
        <w:spacing w:line="360" w:lineRule="auto"/>
        <w:ind w:left="1080"/>
      </w:pPr>
      <w:r w:rsidRPr="00951526">
        <w:t>Communication</w:t>
      </w:r>
    </w:p>
    <w:p w14:paraId="10E7EE8B" w14:textId="77777777" w:rsidR="00DF292D" w:rsidRDefault="00DF292D" w:rsidP="00DF292D">
      <w:pPr>
        <w:numPr>
          <w:ilvl w:val="1"/>
          <w:numId w:val="4"/>
        </w:numPr>
        <w:tabs>
          <w:tab w:val="clear" w:pos="1440"/>
        </w:tabs>
        <w:spacing w:line="360" w:lineRule="auto"/>
        <w:ind w:left="1080"/>
      </w:pPr>
      <w:r w:rsidRPr="00D50CBA">
        <w:t>General Safety Measures</w:t>
      </w:r>
    </w:p>
    <w:p w14:paraId="2CB70C5C" w14:textId="77777777" w:rsidR="00B12675" w:rsidRDefault="00B12675" w:rsidP="00DF292D">
      <w:pPr>
        <w:numPr>
          <w:ilvl w:val="1"/>
          <w:numId w:val="4"/>
        </w:numPr>
        <w:tabs>
          <w:tab w:val="clear" w:pos="1440"/>
        </w:tabs>
        <w:spacing w:line="360" w:lineRule="auto"/>
        <w:ind w:left="1080"/>
      </w:pPr>
      <w:r>
        <w:t>Emergency Plan / life Safety Plan</w:t>
      </w:r>
    </w:p>
    <w:p w14:paraId="0561F24D" w14:textId="77777777" w:rsidR="00B12675" w:rsidRPr="00C0660F" w:rsidRDefault="00B12675" w:rsidP="00B12675">
      <w:pPr>
        <w:numPr>
          <w:ilvl w:val="1"/>
          <w:numId w:val="4"/>
        </w:numPr>
        <w:tabs>
          <w:tab w:val="clear" w:pos="1440"/>
        </w:tabs>
        <w:spacing w:line="360" w:lineRule="auto"/>
        <w:ind w:left="1080"/>
      </w:pPr>
      <w:r w:rsidRPr="00C0660F">
        <w:t>Resident Home Areas</w:t>
      </w:r>
    </w:p>
    <w:p w14:paraId="19993563" w14:textId="77777777" w:rsidR="00DF292D" w:rsidRDefault="00DF292D" w:rsidP="00DF292D">
      <w:pPr>
        <w:numPr>
          <w:ilvl w:val="1"/>
          <w:numId w:val="4"/>
        </w:numPr>
        <w:tabs>
          <w:tab w:val="clear" w:pos="1440"/>
        </w:tabs>
        <w:spacing w:line="360" w:lineRule="auto"/>
        <w:ind w:left="1080"/>
      </w:pPr>
      <w:r w:rsidRPr="00D50CBA">
        <w:t>Food Service</w:t>
      </w:r>
    </w:p>
    <w:p w14:paraId="25A1E066" w14:textId="77777777" w:rsidR="00B12675" w:rsidRDefault="00B12675" w:rsidP="00B12675">
      <w:pPr>
        <w:numPr>
          <w:ilvl w:val="1"/>
          <w:numId w:val="4"/>
        </w:numPr>
        <w:tabs>
          <w:tab w:val="clear" w:pos="1440"/>
        </w:tabs>
        <w:spacing w:line="360" w:lineRule="auto"/>
        <w:ind w:left="1080"/>
      </w:pPr>
      <w:r>
        <w:t>Noise Factors</w:t>
      </w:r>
    </w:p>
    <w:p w14:paraId="4E2A5CD4" w14:textId="77777777" w:rsidR="00B12675" w:rsidRPr="00951526" w:rsidRDefault="00B12675" w:rsidP="00B12675">
      <w:pPr>
        <w:numPr>
          <w:ilvl w:val="1"/>
          <w:numId w:val="4"/>
        </w:numPr>
        <w:tabs>
          <w:tab w:val="clear" w:pos="1440"/>
        </w:tabs>
        <w:spacing w:line="360" w:lineRule="auto"/>
        <w:ind w:left="1080"/>
      </w:pPr>
      <w:r>
        <w:t>After Hours Work</w:t>
      </w:r>
    </w:p>
    <w:p w14:paraId="4A381E8F" w14:textId="77777777" w:rsidR="00DF292D" w:rsidRDefault="00DF292D" w:rsidP="00DF292D">
      <w:pPr>
        <w:numPr>
          <w:ilvl w:val="1"/>
          <w:numId w:val="4"/>
        </w:numPr>
        <w:tabs>
          <w:tab w:val="clear" w:pos="1440"/>
        </w:tabs>
        <w:spacing w:line="360" w:lineRule="auto"/>
        <w:ind w:left="1080"/>
      </w:pPr>
      <w:r w:rsidRPr="00D50CBA">
        <w:t>Laundry Services</w:t>
      </w:r>
    </w:p>
    <w:p w14:paraId="65F94337" w14:textId="77777777" w:rsidR="00B12675" w:rsidRPr="00D50CBA" w:rsidRDefault="00B12675" w:rsidP="00DF292D">
      <w:pPr>
        <w:numPr>
          <w:ilvl w:val="1"/>
          <w:numId w:val="4"/>
        </w:numPr>
        <w:tabs>
          <w:tab w:val="clear" w:pos="1440"/>
        </w:tabs>
        <w:spacing w:line="360" w:lineRule="auto"/>
        <w:ind w:left="1080"/>
      </w:pPr>
      <w:r>
        <w:t>Waste Disposal</w:t>
      </w:r>
    </w:p>
    <w:p w14:paraId="26948B12" w14:textId="77777777" w:rsidR="00DF292D" w:rsidRDefault="00DF292D" w:rsidP="00DF292D">
      <w:pPr>
        <w:numPr>
          <w:ilvl w:val="1"/>
          <w:numId w:val="4"/>
        </w:numPr>
        <w:tabs>
          <w:tab w:val="clear" w:pos="1440"/>
        </w:tabs>
        <w:spacing w:line="360" w:lineRule="auto"/>
        <w:ind w:left="1080"/>
      </w:pPr>
      <w:r>
        <w:t>S</w:t>
      </w:r>
      <w:r w:rsidRPr="00951526">
        <w:t>taff Work Space</w:t>
      </w:r>
    </w:p>
    <w:p w14:paraId="2BA7EF35" w14:textId="77777777" w:rsidR="004946AB" w:rsidRDefault="004946AB" w:rsidP="00DF292D">
      <w:pPr>
        <w:numPr>
          <w:ilvl w:val="1"/>
          <w:numId w:val="4"/>
        </w:numPr>
        <w:tabs>
          <w:tab w:val="clear" w:pos="1440"/>
        </w:tabs>
        <w:spacing w:line="360" w:lineRule="auto"/>
        <w:ind w:left="1080"/>
      </w:pPr>
      <w:r>
        <w:t>Summary</w:t>
      </w:r>
    </w:p>
    <w:p w14:paraId="64908A89" w14:textId="77777777" w:rsidR="00DF292D" w:rsidRDefault="00DF292D" w:rsidP="00DF292D">
      <w:pPr>
        <w:spacing w:line="360" w:lineRule="auto"/>
        <w:rPr>
          <w:b/>
        </w:rPr>
      </w:pPr>
    </w:p>
    <w:p w14:paraId="181F9226" w14:textId="77777777" w:rsidR="00970E93" w:rsidRPr="00DF292D" w:rsidRDefault="00970E93" w:rsidP="00DF292D">
      <w:pPr>
        <w:spacing w:line="360" w:lineRule="auto"/>
        <w:ind w:left="1440"/>
      </w:pPr>
    </w:p>
    <w:p w14:paraId="0E367042" w14:textId="77777777" w:rsidR="0015132B" w:rsidRDefault="0015132B">
      <w:pPr>
        <w:rPr>
          <w:sz w:val="40"/>
          <w:szCs w:val="40"/>
        </w:rPr>
      </w:pPr>
      <w:r>
        <w:rPr>
          <w:sz w:val="40"/>
          <w:szCs w:val="40"/>
        </w:rPr>
        <w:br w:type="page"/>
      </w:r>
    </w:p>
    <w:p w14:paraId="597D4D25" w14:textId="77777777" w:rsidR="00D64C41" w:rsidRPr="0015132B" w:rsidRDefault="00D64C41" w:rsidP="00F506D3">
      <w:pPr>
        <w:spacing w:line="360" w:lineRule="auto"/>
        <w:ind w:left="720"/>
        <w:rPr>
          <w:sz w:val="18"/>
          <w:szCs w:val="18"/>
        </w:rPr>
      </w:pPr>
    </w:p>
    <w:p w14:paraId="370574FC" w14:textId="77777777" w:rsidR="00E37CD2" w:rsidRPr="00FE60FF" w:rsidRDefault="00E37CD2" w:rsidP="00E37CD2">
      <w:pPr>
        <w:rPr>
          <w:b/>
          <w:sz w:val="28"/>
          <w:szCs w:val="28"/>
        </w:rPr>
      </w:pPr>
      <w:r>
        <w:rPr>
          <w:b/>
          <w:sz w:val="28"/>
          <w:szCs w:val="28"/>
        </w:rPr>
        <w:t xml:space="preserve">Project Summary </w:t>
      </w:r>
    </w:p>
    <w:p w14:paraId="6765BAA4" w14:textId="77777777" w:rsidR="00E37CD2" w:rsidRPr="00FE60FF" w:rsidRDefault="00E37CD2" w:rsidP="00E37CD2">
      <w:pPr>
        <w:rPr>
          <w:b/>
        </w:rPr>
      </w:pPr>
    </w:p>
    <w:p w14:paraId="44B61047" w14:textId="77777777" w:rsidR="00E37CD2" w:rsidRDefault="0091414D" w:rsidP="00E37CD2">
      <w:pPr>
        <w:numPr>
          <w:ilvl w:val="0"/>
          <w:numId w:val="1"/>
        </w:numPr>
        <w:rPr>
          <w:b/>
        </w:rPr>
      </w:pPr>
      <w:r>
        <w:rPr>
          <w:b/>
        </w:rPr>
        <w:t>Maintenance Projects Overview</w:t>
      </w:r>
    </w:p>
    <w:p w14:paraId="179B4073" w14:textId="77777777" w:rsidR="00E37CD2" w:rsidRDefault="00E37CD2" w:rsidP="00E37CD2">
      <w:pPr>
        <w:ind w:left="720"/>
        <w:rPr>
          <w:b/>
        </w:rPr>
      </w:pPr>
    </w:p>
    <w:p w14:paraId="3A042849" w14:textId="77777777" w:rsidR="00CC588F" w:rsidRPr="00CC588F" w:rsidRDefault="000712A0" w:rsidP="00CC588F">
      <w:pPr>
        <w:pStyle w:val="BodyText"/>
        <w:ind w:left="720" w:right="209"/>
        <w:rPr>
          <w:rFonts w:ascii="Arial" w:hAnsi="Arial" w:cs="Arial"/>
          <w:b w:val="0"/>
          <w:sz w:val="24"/>
          <w:szCs w:val="24"/>
        </w:rPr>
      </w:pPr>
      <w:r>
        <w:rPr>
          <w:rFonts w:ascii="Arial" w:hAnsi="Arial" w:cs="Arial"/>
          <w:b w:val="0"/>
          <w:sz w:val="24"/>
          <w:szCs w:val="24"/>
        </w:rPr>
        <w:t>Bendale</w:t>
      </w:r>
      <w:r w:rsidR="008131BA">
        <w:rPr>
          <w:rFonts w:ascii="Arial" w:hAnsi="Arial" w:cs="Arial"/>
          <w:b w:val="0"/>
          <w:sz w:val="24"/>
          <w:szCs w:val="24"/>
        </w:rPr>
        <w:t xml:space="preserve"> Arces</w:t>
      </w:r>
      <w:r w:rsidR="002754CF">
        <w:rPr>
          <w:rFonts w:ascii="Arial" w:hAnsi="Arial" w:cs="Arial"/>
          <w:b w:val="0"/>
          <w:sz w:val="24"/>
          <w:szCs w:val="24"/>
        </w:rPr>
        <w:t xml:space="preserve">, located in </w:t>
      </w:r>
      <w:r>
        <w:rPr>
          <w:rFonts w:ascii="Arial" w:hAnsi="Arial" w:cs="Arial"/>
          <w:b w:val="0"/>
          <w:sz w:val="24"/>
          <w:szCs w:val="24"/>
        </w:rPr>
        <w:t>Scarborough</w:t>
      </w:r>
      <w:r w:rsidR="002754CF">
        <w:rPr>
          <w:rFonts w:ascii="Arial" w:hAnsi="Arial" w:cs="Arial"/>
          <w:b w:val="0"/>
          <w:sz w:val="24"/>
          <w:szCs w:val="24"/>
        </w:rPr>
        <w:t>, is a L</w:t>
      </w:r>
      <w:r w:rsidR="00CC588F" w:rsidRPr="00CC588F">
        <w:rPr>
          <w:rFonts w:ascii="Arial" w:hAnsi="Arial" w:cs="Arial"/>
          <w:b w:val="0"/>
          <w:sz w:val="24"/>
          <w:szCs w:val="24"/>
        </w:rPr>
        <w:t>ong-</w:t>
      </w:r>
      <w:r w:rsidR="002754CF">
        <w:rPr>
          <w:rFonts w:ascii="Arial" w:hAnsi="Arial" w:cs="Arial"/>
          <w:b w:val="0"/>
          <w:sz w:val="24"/>
          <w:szCs w:val="24"/>
        </w:rPr>
        <w:t>Term C</w:t>
      </w:r>
      <w:r w:rsidR="00CC588F" w:rsidRPr="00CC588F">
        <w:rPr>
          <w:rFonts w:ascii="Arial" w:hAnsi="Arial" w:cs="Arial"/>
          <w:b w:val="0"/>
          <w:sz w:val="24"/>
          <w:szCs w:val="24"/>
        </w:rPr>
        <w:t>are home operated by the City of Toronto and home to 3</w:t>
      </w:r>
      <w:r w:rsidR="004E1E75">
        <w:rPr>
          <w:rFonts w:ascii="Arial" w:hAnsi="Arial" w:cs="Arial"/>
          <w:b w:val="0"/>
          <w:sz w:val="24"/>
          <w:szCs w:val="24"/>
        </w:rPr>
        <w:t>02</w:t>
      </w:r>
      <w:r w:rsidR="00CC588F" w:rsidRPr="00CC588F">
        <w:rPr>
          <w:rFonts w:ascii="Arial" w:hAnsi="Arial" w:cs="Arial"/>
          <w:b w:val="0"/>
          <w:sz w:val="24"/>
          <w:szCs w:val="24"/>
        </w:rPr>
        <w:t xml:space="preserve"> residents.</w:t>
      </w:r>
    </w:p>
    <w:p w14:paraId="4C8A4E50" w14:textId="77777777" w:rsidR="00CC588F" w:rsidRPr="00CC588F" w:rsidRDefault="00CC588F" w:rsidP="00CC588F">
      <w:pPr>
        <w:pStyle w:val="BodyText"/>
        <w:ind w:left="720"/>
        <w:rPr>
          <w:rFonts w:ascii="Arial" w:hAnsi="Arial" w:cs="Arial"/>
          <w:b w:val="0"/>
          <w:sz w:val="24"/>
          <w:szCs w:val="24"/>
        </w:rPr>
      </w:pPr>
    </w:p>
    <w:p w14:paraId="70EB2C13" w14:textId="417AE7BF" w:rsidR="00CC588F" w:rsidRPr="00CC588F" w:rsidRDefault="00CC588F" w:rsidP="00CC588F">
      <w:pPr>
        <w:pStyle w:val="BodyText"/>
        <w:ind w:left="720" w:right="315"/>
        <w:rPr>
          <w:rFonts w:ascii="Arial" w:hAnsi="Arial" w:cs="Arial"/>
          <w:b w:val="0"/>
          <w:sz w:val="24"/>
          <w:szCs w:val="24"/>
        </w:rPr>
      </w:pPr>
      <w:r w:rsidRPr="00CC588F">
        <w:rPr>
          <w:rFonts w:ascii="Arial" w:hAnsi="Arial" w:cs="Arial"/>
          <w:b w:val="0"/>
          <w:sz w:val="24"/>
          <w:szCs w:val="24"/>
        </w:rPr>
        <w:t xml:space="preserve">As part of an annual capital maintenance plan, the City plans to </w:t>
      </w:r>
      <w:r w:rsidR="007B50E2">
        <w:rPr>
          <w:rFonts w:ascii="Arial" w:hAnsi="Arial" w:cs="Arial"/>
          <w:b w:val="0"/>
          <w:sz w:val="24"/>
          <w:szCs w:val="24"/>
        </w:rPr>
        <w:t>introduce emergency power</w:t>
      </w:r>
      <w:r w:rsidRPr="00CC588F">
        <w:rPr>
          <w:rFonts w:ascii="Arial" w:hAnsi="Arial" w:cs="Arial"/>
          <w:b w:val="0"/>
          <w:sz w:val="24"/>
          <w:szCs w:val="24"/>
        </w:rPr>
        <w:t xml:space="preserve"> upgrade</w:t>
      </w:r>
      <w:r w:rsidR="007B50E2">
        <w:rPr>
          <w:rFonts w:ascii="Arial" w:hAnsi="Arial" w:cs="Arial"/>
          <w:b w:val="0"/>
          <w:sz w:val="24"/>
          <w:szCs w:val="24"/>
        </w:rPr>
        <w:t>s to the existing generator</w:t>
      </w:r>
      <w:r w:rsidRPr="00CC588F">
        <w:rPr>
          <w:rFonts w:ascii="Arial" w:hAnsi="Arial" w:cs="Arial"/>
          <w:b w:val="0"/>
          <w:sz w:val="24"/>
          <w:szCs w:val="24"/>
        </w:rPr>
        <w:t xml:space="preserve"> in order to upgrade and modernize the facilit</w:t>
      </w:r>
      <w:r w:rsidR="007B50E2">
        <w:rPr>
          <w:rFonts w:ascii="Arial" w:hAnsi="Arial" w:cs="Arial"/>
          <w:b w:val="0"/>
          <w:sz w:val="24"/>
          <w:szCs w:val="24"/>
        </w:rPr>
        <w:t>y</w:t>
      </w:r>
      <w:r w:rsidRPr="00CC588F">
        <w:rPr>
          <w:rFonts w:ascii="Arial" w:hAnsi="Arial" w:cs="Arial"/>
          <w:b w:val="0"/>
          <w:sz w:val="24"/>
          <w:szCs w:val="24"/>
        </w:rPr>
        <w:t>, and keep the building</w:t>
      </w:r>
      <w:r w:rsidR="007B50E2">
        <w:rPr>
          <w:rFonts w:ascii="Arial" w:hAnsi="Arial" w:cs="Arial"/>
          <w:b w:val="0"/>
          <w:sz w:val="24"/>
          <w:szCs w:val="24"/>
        </w:rPr>
        <w:t>s backup power supply</w:t>
      </w:r>
      <w:r w:rsidRPr="00CC588F">
        <w:rPr>
          <w:rFonts w:ascii="Arial" w:hAnsi="Arial" w:cs="Arial"/>
          <w:b w:val="0"/>
          <w:sz w:val="24"/>
          <w:szCs w:val="24"/>
        </w:rPr>
        <w:t xml:space="preserve"> in a state of general good repair.</w:t>
      </w:r>
    </w:p>
    <w:p w14:paraId="0906CD04" w14:textId="77777777" w:rsidR="00CC588F" w:rsidRDefault="00CC588F" w:rsidP="00446115">
      <w:pPr>
        <w:ind w:left="720"/>
      </w:pPr>
    </w:p>
    <w:p w14:paraId="64F3CC85" w14:textId="46DDB227" w:rsidR="00446115" w:rsidRPr="00A215E7" w:rsidRDefault="00EC0711" w:rsidP="00446115">
      <w:pPr>
        <w:ind w:left="720"/>
      </w:pPr>
      <w:r>
        <w:t>The 202</w:t>
      </w:r>
      <w:r w:rsidR="007B50E2">
        <w:t>3</w:t>
      </w:r>
      <w:r w:rsidR="00446115" w:rsidRPr="00A215E7">
        <w:t xml:space="preserve"> Capital Maintenance Plan</w:t>
      </w:r>
      <w:r w:rsidR="006748BC">
        <w:t xml:space="preserve"> </w:t>
      </w:r>
      <w:r w:rsidR="00446115">
        <w:t xml:space="preserve">for </w:t>
      </w:r>
      <w:r w:rsidR="000712A0">
        <w:t>Bendale</w:t>
      </w:r>
      <w:r>
        <w:t xml:space="preserve"> Acres</w:t>
      </w:r>
      <w:r w:rsidR="00446115">
        <w:t xml:space="preserve"> </w:t>
      </w:r>
      <w:r w:rsidR="00446115" w:rsidRPr="00A215E7">
        <w:t xml:space="preserve">includes: </w:t>
      </w:r>
    </w:p>
    <w:p w14:paraId="77FA01C0" w14:textId="77777777" w:rsidR="00446115" w:rsidRPr="00A215E7" w:rsidRDefault="00446115" w:rsidP="00446115">
      <w:pPr>
        <w:ind w:left="720"/>
      </w:pPr>
    </w:p>
    <w:p w14:paraId="4D22111E" w14:textId="32163E96" w:rsidR="00446115" w:rsidRPr="00A215E7" w:rsidRDefault="007B50E2" w:rsidP="00446115">
      <w:pPr>
        <w:ind w:left="720"/>
      </w:pPr>
      <w:r>
        <w:t>Interior</w:t>
      </w:r>
      <w:r w:rsidR="00446115" w:rsidRPr="00A215E7">
        <w:t xml:space="preserve"> Project</w:t>
      </w:r>
      <w:r w:rsidR="002754CF">
        <w:t>s</w:t>
      </w:r>
      <w:r w:rsidR="00811E64">
        <w:t>:</w:t>
      </w:r>
    </w:p>
    <w:p w14:paraId="2EF79B2B" w14:textId="08C5B387" w:rsidR="002754CF" w:rsidRDefault="007B50E2" w:rsidP="00DC7F5D">
      <w:pPr>
        <w:pStyle w:val="ListParagraph"/>
        <w:numPr>
          <w:ilvl w:val="0"/>
          <w:numId w:val="21"/>
        </w:numPr>
        <w:rPr>
          <w:rFonts w:ascii="Arial" w:eastAsia="Times New Roman" w:hAnsi="Arial" w:cs="Arial"/>
          <w:sz w:val="24"/>
          <w:szCs w:val="24"/>
          <w:lang w:eastAsia="en-CA"/>
        </w:rPr>
      </w:pPr>
      <w:r>
        <w:rPr>
          <w:rFonts w:ascii="Arial" w:eastAsia="Times New Roman" w:hAnsi="Arial" w:cs="Arial"/>
          <w:sz w:val="24"/>
          <w:szCs w:val="24"/>
          <w:lang w:eastAsia="en-CA"/>
        </w:rPr>
        <w:t>Routing of service supply from existing generator to mech. penthouses</w:t>
      </w:r>
    </w:p>
    <w:p w14:paraId="6C089058" w14:textId="485B96EC" w:rsidR="008131BA" w:rsidRDefault="007B50E2" w:rsidP="00DC7F5D">
      <w:pPr>
        <w:pStyle w:val="ListParagraph"/>
        <w:numPr>
          <w:ilvl w:val="0"/>
          <w:numId w:val="21"/>
        </w:numPr>
        <w:rPr>
          <w:rFonts w:ascii="Arial" w:eastAsia="Times New Roman" w:hAnsi="Arial" w:cs="Arial"/>
          <w:sz w:val="24"/>
          <w:szCs w:val="24"/>
          <w:lang w:eastAsia="en-CA"/>
        </w:rPr>
      </w:pPr>
      <w:r>
        <w:rPr>
          <w:rFonts w:ascii="Arial" w:eastAsia="Times New Roman" w:hAnsi="Arial" w:cs="Arial"/>
          <w:sz w:val="24"/>
          <w:szCs w:val="24"/>
          <w:lang w:eastAsia="en-CA"/>
        </w:rPr>
        <w:t>Installation of electrical control panels</w:t>
      </w:r>
    </w:p>
    <w:p w14:paraId="1F966400" w14:textId="77777777" w:rsidR="00DC7A10" w:rsidRPr="00DC7A10" w:rsidRDefault="00DC7A10" w:rsidP="00DC7A10">
      <w:pPr>
        <w:pStyle w:val="ListParagraph"/>
        <w:ind w:left="1440"/>
        <w:rPr>
          <w:rFonts w:ascii="Arial" w:eastAsia="Times New Roman" w:hAnsi="Arial" w:cs="Arial"/>
          <w:sz w:val="24"/>
          <w:szCs w:val="24"/>
          <w:lang w:eastAsia="en-CA"/>
        </w:rPr>
      </w:pPr>
    </w:p>
    <w:p w14:paraId="67871A5B" w14:textId="3AC3CA46" w:rsidR="008B22BF" w:rsidRPr="00DF292D" w:rsidRDefault="008B22BF" w:rsidP="006F70FD">
      <w:pPr>
        <w:ind w:left="720"/>
      </w:pPr>
      <w:r w:rsidRPr="00A215E7">
        <w:t xml:space="preserve">Work is to begin following Ministry approval of the plans and completion of the City of Toronto tendering process.  From the time the contract has been awarded it is anticipated that the project would take approximately </w:t>
      </w:r>
      <w:r w:rsidR="00250530">
        <w:t>5-6</w:t>
      </w:r>
      <w:r w:rsidRPr="00A215E7">
        <w:t xml:space="preserve"> months</w:t>
      </w:r>
      <w:r>
        <w:t xml:space="preserve">. </w:t>
      </w:r>
    </w:p>
    <w:p w14:paraId="450B0467" w14:textId="77777777" w:rsidR="006A364D" w:rsidRPr="006A364D" w:rsidRDefault="006A364D" w:rsidP="00712571">
      <w:pPr>
        <w:pStyle w:val="ListParagraph"/>
        <w:widowControl w:val="0"/>
        <w:tabs>
          <w:tab w:val="left" w:pos="1134"/>
        </w:tabs>
        <w:ind w:left="1800"/>
        <w:rPr>
          <w:rFonts w:ascii="Arial" w:hAnsi="Arial" w:cs="Arial"/>
          <w:sz w:val="24"/>
          <w:szCs w:val="24"/>
        </w:rPr>
      </w:pPr>
    </w:p>
    <w:p w14:paraId="52B4BA1C" w14:textId="4FC0C799" w:rsidR="00F10C60" w:rsidRPr="00B459F7" w:rsidRDefault="00250530" w:rsidP="00DC0189">
      <w:pPr>
        <w:numPr>
          <w:ilvl w:val="0"/>
          <w:numId w:val="1"/>
        </w:numPr>
        <w:rPr>
          <w:b/>
          <w:color w:val="000000"/>
        </w:rPr>
      </w:pPr>
      <w:r>
        <w:rPr>
          <w:b/>
          <w:color w:val="000000"/>
        </w:rPr>
        <w:t>Power Upgrades</w:t>
      </w:r>
      <w:r w:rsidR="00446115" w:rsidRPr="00B459F7">
        <w:rPr>
          <w:b/>
          <w:color w:val="000000"/>
        </w:rPr>
        <w:t xml:space="preserve"> Projects – Detailed Description</w:t>
      </w:r>
    </w:p>
    <w:p w14:paraId="7A54A414" w14:textId="77777777" w:rsidR="00446115" w:rsidRPr="00A215E7" w:rsidRDefault="00446115" w:rsidP="00811E64">
      <w:pPr>
        <w:ind w:left="720"/>
      </w:pPr>
    </w:p>
    <w:p w14:paraId="1C27804A" w14:textId="3DFA44F0" w:rsidR="003F253B" w:rsidRPr="00A215E7" w:rsidRDefault="003F253B" w:rsidP="003F253B">
      <w:pPr>
        <w:ind w:left="720"/>
      </w:pPr>
      <w:r w:rsidRPr="00A215E7">
        <w:t xml:space="preserve">The aim of the </w:t>
      </w:r>
      <w:r w:rsidR="00250530">
        <w:t>Emergency Power Upgrades</w:t>
      </w:r>
      <w:r w:rsidRPr="00A215E7">
        <w:t xml:space="preserve"> is to: </w:t>
      </w:r>
    </w:p>
    <w:p w14:paraId="32715573" w14:textId="48DC2D7A" w:rsidR="003F253B" w:rsidRDefault="00250530" w:rsidP="003F253B">
      <w:pPr>
        <w:pStyle w:val="ListParagraph"/>
        <w:widowControl w:val="0"/>
        <w:numPr>
          <w:ilvl w:val="0"/>
          <w:numId w:val="16"/>
        </w:numPr>
        <w:tabs>
          <w:tab w:val="left" w:pos="1134"/>
        </w:tabs>
        <w:rPr>
          <w:rFonts w:ascii="Arial" w:hAnsi="Arial" w:cs="Arial"/>
          <w:sz w:val="24"/>
          <w:szCs w:val="24"/>
        </w:rPr>
      </w:pPr>
      <w:r>
        <w:rPr>
          <w:rFonts w:ascii="Arial" w:hAnsi="Arial" w:cs="Arial"/>
          <w:sz w:val="24"/>
          <w:szCs w:val="24"/>
        </w:rPr>
        <w:t>Provide sufficient</w:t>
      </w:r>
      <w:r w:rsidR="00F73EC3">
        <w:rPr>
          <w:rFonts w:ascii="Arial" w:hAnsi="Arial" w:cs="Arial"/>
          <w:sz w:val="24"/>
          <w:szCs w:val="24"/>
        </w:rPr>
        <w:t xml:space="preserve"> </w:t>
      </w:r>
      <w:r>
        <w:rPr>
          <w:rFonts w:ascii="Arial" w:hAnsi="Arial" w:cs="Arial"/>
          <w:sz w:val="24"/>
          <w:szCs w:val="24"/>
        </w:rPr>
        <w:t>power supply to the facility in the event of an emergency</w:t>
      </w:r>
      <w:r w:rsidR="003F253B">
        <w:rPr>
          <w:rFonts w:ascii="Arial" w:hAnsi="Arial" w:cs="Arial"/>
          <w:sz w:val="24"/>
          <w:szCs w:val="24"/>
        </w:rPr>
        <w:t>.</w:t>
      </w:r>
    </w:p>
    <w:p w14:paraId="40E7E9F4" w14:textId="5CBB4C9A" w:rsidR="003F253B" w:rsidRDefault="0091202F" w:rsidP="003F253B">
      <w:pPr>
        <w:pStyle w:val="ListParagraph"/>
        <w:widowControl w:val="0"/>
        <w:numPr>
          <w:ilvl w:val="0"/>
          <w:numId w:val="16"/>
        </w:numPr>
        <w:tabs>
          <w:tab w:val="left" w:pos="1134"/>
        </w:tabs>
        <w:rPr>
          <w:rFonts w:ascii="Arial" w:hAnsi="Arial" w:cs="Arial"/>
          <w:sz w:val="24"/>
          <w:szCs w:val="24"/>
        </w:rPr>
      </w:pPr>
      <w:r>
        <w:rPr>
          <w:rFonts w:ascii="Arial" w:hAnsi="Arial" w:cs="Arial"/>
          <w:sz w:val="24"/>
          <w:szCs w:val="24"/>
        </w:rPr>
        <w:t>Apply a new</w:t>
      </w:r>
      <w:r w:rsidR="00F73EC3">
        <w:rPr>
          <w:rFonts w:ascii="Arial" w:hAnsi="Arial" w:cs="Arial"/>
          <w:sz w:val="24"/>
          <w:szCs w:val="24"/>
        </w:rPr>
        <w:t xml:space="preserve"> </w:t>
      </w:r>
      <w:r w:rsidR="003E1337">
        <w:rPr>
          <w:rFonts w:ascii="Arial" w:hAnsi="Arial" w:cs="Arial"/>
          <w:sz w:val="24"/>
          <w:szCs w:val="24"/>
        </w:rPr>
        <w:t>service connection from the basement generator</w:t>
      </w:r>
      <w:r w:rsidR="00F73EC3">
        <w:rPr>
          <w:rFonts w:ascii="Arial" w:hAnsi="Arial" w:cs="Arial"/>
          <w:sz w:val="24"/>
          <w:szCs w:val="24"/>
        </w:rPr>
        <w:t xml:space="preserve"> </w:t>
      </w:r>
      <w:r w:rsidR="003E1337">
        <w:rPr>
          <w:rFonts w:ascii="Arial" w:hAnsi="Arial" w:cs="Arial"/>
          <w:sz w:val="24"/>
          <w:szCs w:val="24"/>
        </w:rPr>
        <w:t>to each of the buildings mech. penthouses.</w:t>
      </w:r>
    </w:p>
    <w:p w14:paraId="1C0712EE" w14:textId="24F6775F" w:rsidR="001268C0" w:rsidRDefault="003E1337" w:rsidP="003F253B">
      <w:pPr>
        <w:pStyle w:val="ListParagraph"/>
        <w:widowControl w:val="0"/>
        <w:numPr>
          <w:ilvl w:val="0"/>
          <w:numId w:val="16"/>
        </w:numPr>
        <w:tabs>
          <w:tab w:val="left" w:pos="1134"/>
        </w:tabs>
        <w:rPr>
          <w:rFonts w:ascii="Arial" w:hAnsi="Arial" w:cs="Arial"/>
          <w:sz w:val="24"/>
          <w:szCs w:val="24"/>
        </w:rPr>
      </w:pPr>
      <w:r>
        <w:rPr>
          <w:rFonts w:ascii="Arial" w:hAnsi="Arial" w:cs="Arial"/>
          <w:sz w:val="24"/>
          <w:szCs w:val="24"/>
        </w:rPr>
        <w:t>Rearrange/relocate existing service panels and conduits in electrical closets and rooms on each floor to allow for the new works</w:t>
      </w:r>
      <w:r w:rsidR="009D2583">
        <w:rPr>
          <w:rFonts w:ascii="Arial" w:hAnsi="Arial" w:cs="Arial"/>
          <w:sz w:val="24"/>
          <w:szCs w:val="24"/>
        </w:rPr>
        <w:t>.</w:t>
      </w:r>
    </w:p>
    <w:p w14:paraId="566DED68" w14:textId="429C6899" w:rsidR="001268C0" w:rsidRDefault="003E1337" w:rsidP="003F253B">
      <w:pPr>
        <w:pStyle w:val="ListParagraph"/>
        <w:widowControl w:val="0"/>
        <w:numPr>
          <w:ilvl w:val="0"/>
          <w:numId w:val="16"/>
        </w:numPr>
        <w:tabs>
          <w:tab w:val="left" w:pos="1134"/>
        </w:tabs>
        <w:rPr>
          <w:rFonts w:ascii="Arial" w:hAnsi="Arial" w:cs="Arial"/>
          <w:sz w:val="24"/>
          <w:szCs w:val="24"/>
        </w:rPr>
      </w:pPr>
      <w:r>
        <w:rPr>
          <w:rFonts w:ascii="Arial" w:hAnsi="Arial" w:cs="Arial"/>
          <w:sz w:val="24"/>
          <w:szCs w:val="24"/>
        </w:rPr>
        <w:t>Install new electrical control panels in each mech. penthouse</w:t>
      </w:r>
      <w:r w:rsidR="00F3508A">
        <w:rPr>
          <w:rFonts w:ascii="Arial" w:hAnsi="Arial" w:cs="Arial"/>
          <w:sz w:val="24"/>
          <w:szCs w:val="24"/>
        </w:rPr>
        <w:t xml:space="preserve">. </w:t>
      </w:r>
    </w:p>
    <w:p w14:paraId="52398A6B" w14:textId="77777777" w:rsidR="007D360C" w:rsidRDefault="007D360C" w:rsidP="007D360C">
      <w:pPr>
        <w:ind w:left="720"/>
      </w:pPr>
    </w:p>
    <w:p w14:paraId="04800A55" w14:textId="5188DAA3" w:rsidR="007D360C" w:rsidRPr="00A215E7" w:rsidRDefault="007D360C" w:rsidP="007D360C">
      <w:pPr>
        <w:ind w:left="720"/>
      </w:pPr>
      <w:r w:rsidRPr="00A215E7">
        <w:t xml:space="preserve">The aim of the </w:t>
      </w:r>
      <w:r w:rsidR="003E1337">
        <w:t>works</w:t>
      </w:r>
      <w:r>
        <w:t xml:space="preserve"> </w:t>
      </w:r>
      <w:r w:rsidRPr="00A215E7">
        <w:t xml:space="preserve">is to: </w:t>
      </w:r>
    </w:p>
    <w:p w14:paraId="3F192217" w14:textId="2BE987E9" w:rsidR="009930CE" w:rsidRDefault="003E1337" w:rsidP="007D360C">
      <w:pPr>
        <w:pStyle w:val="ListParagraph"/>
        <w:widowControl w:val="0"/>
        <w:numPr>
          <w:ilvl w:val="0"/>
          <w:numId w:val="16"/>
        </w:numPr>
        <w:tabs>
          <w:tab w:val="left" w:pos="1134"/>
        </w:tabs>
        <w:rPr>
          <w:rFonts w:ascii="Arial" w:hAnsi="Arial" w:cs="Arial"/>
          <w:sz w:val="24"/>
          <w:szCs w:val="24"/>
        </w:rPr>
      </w:pPr>
      <w:r>
        <w:rPr>
          <w:rFonts w:ascii="Arial" w:hAnsi="Arial" w:cs="Arial"/>
          <w:sz w:val="24"/>
          <w:szCs w:val="24"/>
        </w:rPr>
        <w:t xml:space="preserve">Install emergency service power, test connections between the generator and new panels </w:t>
      </w:r>
      <w:r w:rsidR="0060504D">
        <w:rPr>
          <w:rFonts w:ascii="Arial" w:hAnsi="Arial" w:cs="Arial"/>
          <w:sz w:val="24"/>
          <w:szCs w:val="24"/>
        </w:rPr>
        <w:t xml:space="preserve">to </w:t>
      </w:r>
      <w:r>
        <w:rPr>
          <w:rFonts w:ascii="Arial" w:hAnsi="Arial" w:cs="Arial"/>
          <w:sz w:val="24"/>
          <w:szCs w:val="24"/>
        </w:rPr>
        <w:t xml:space="preserve">ensure appropriate </w:t>
      </w:r>
      <w:r w:rsidR="0060504D">
        <w:rPr>
          <w:rFonts w:ascii="Arial" w:hAnsi="Arial" w:cs="Arial"/>
          <w:sz w:val="24"/>
          <w:szCs w:val="24"/>
        </w:rPr>
        <w:t>supply for the new infrastructure.</w:t>
      </w:r>
    </w:p>
    <w:p w14:paraId="423DA392" w14:textId="77777777" w:rsidR="00811E64" w:rsidRDefault="00811E64" w:rsidP="00811E64"/>
    <w:p w14:paraId="51B9025D" w14:textId="72D59A3C" w:rsidR="00531F44" w:rsidRDefault="00446115" w:rsidP="00811E64">
      <w:pPr>
        <w:ind w:left="720"/>
      </w:pPr>
      <w:r w:rsidRPr="00811E64">
        <w:t xml:space="preserve">The contractor will be required to close off the working area with </w:t>
      </w:r>
      <w:r w:rsidR="0060504D">
        <w:t xml:space="preserve">a form of </w:t>
      </w:r>
      <w:r w:rsidRPr="00811E64">
        <w:t xml:space="preserve">hoarding during renovation thereby ensuring </w:t>
      </w:r>
      <w:r w:rsidR="00AF105F">
        <w:t xml:space="preserve">staff, </w:t>
      </w:r>
      <w:r w:rsidRPr="00811E64">
        <w:t xml:space="preserve">resident and guest safety while minimizing dust exposure.  The work area will be inspected by the Home’s Building Service Manager or delegate to ensure safety and a satisfactory level of cleanliness. </w:t>
      </w:r>
    </w:p>
    <w:p w14:paraId="419C79F5" w14:textId="77777777" w:rsidR="00446115" w:rsidRPr="00A215E7" w:rsidRDefault="00446115" w:rsidP="00446115">
      <w:pPr>
        <w:ind w:left="720"/>
      </w:pPr>
    </w:p>
    <w:p w14:paraId="790ED731" w14:textId="77777777" w:rsidR="0060504D" w:rsidRDefault="0060504D">
      <w:pPr>
        <w:rPr>
          <w:b/>
          <w:sz w:val="28"/>
          <w:szCs w:val="28"/>
        </w:rPr>
      </w:pPr>
      <w:r>
        <w:rPr>
          <w:b/>
          <w:sz w:val="28"/>
          <w:szCs w:val="28"/>
        </w:rPr>
        <w:br w:type="page"/>
      </w:r>
    </w:p>
    <w:p w14:paraId="2AFF937B" w14:textId="078AF612" w:rsidR="00FE60FF" w:rsidRPr="00FE60FF" w:rsidRDefault="00FE60FF">
      <w:pPr>
        <w:rPr>
          <w:b/>
          <w:sz w:val="28"/>
          <w:szCs w:val="28"/>
        </w:rPr>
      </w:pPr>
      <w:r w:rsidRPr="00FE60FF">
        <w:rPr>
          <w:b/>
          <w:sz w:val="28"/>
          <w:szCs w:val="28"/>
        </w:rPr>
        <w:lastRenderedPageBreak/>
        <w:t>OPERATIONAL PLAN</w:t>
      </w:r>
    </w:p>
    <w:p w14:paraId="29C9A99B" w14:textId="77777777" w:rsidR="00FE60FF" w:rsidRPr="00FE60FF" w:rsidRDefault="00FE60FF">
      <w:pPr>
        <w:rPr>
          <w:b/>
        </w:rPr>
      </w:pPr>
    </w:p>
    <w:p w14:paraId="387C6392" w14:textId="77777777" w:rsidR="00FE60FF" w:rsidRDefault="00FE60FF" w:rsidP="00B85248">
      <w:pPr>
        <w:numPr>
          <w:ilvl w:val="0"/>
          <w:numId w:val="6"/>
        </w:numPr>
        <w:rPr>
          <w:b/>
        </w:rPr>
      </w:pPr>
      <w:r w:rsidRPr="00FE60FF">
        <w:rPr>
          <w:b/>
        </w:rPr>
        <w:t>Overview of Project</w:t>
      </w:r>
    </w:p>
    <w:p w14:paraId="17049DBA" w14:textId="77777777" w:rsidR="005158A6" w:rsidRDefault="005158A6" w:rsidP="005158A6">
      <w:pPr>
        <w:ind w:left="720"/>
        <w:rPr>
          <w:b/>
        </w:rPr>
      </w:pPr>
    </w:p>
    <w:p w14:paraId="27239933" w14:textId="77777777" w:rsidR="00FE60FF" w:rsidRDefault="00EE7B6E" w:rsidP="00AC2D62">
      <w:pPr>
        <w:ind w:left="720" w:hanging="11"/>
        <w:rPr>
          <w:b/>
          <w:u w:val="single"/>
        </w:rPr>
      </w:pPr>
      <w:r w:rsidRPr="00B735BA">
        <w:rPr>
          <w:b/>
          <w:u w:val="single"/>
        </w:rPr>
        <w:t>Phasing</w:t>
      </w:r>
    </w:p>
    <w:p w14:paraId="1BB90EF3" w14:textId="77777777" w:rsidR="001D18CC" w:rsidRDefault="001D18CC" w:rsidP="0074416B">
      <w:pPr>
        <w:ind w:left="720" w:firstLine="360"/>
        <w:rPr>
          <w:b/>
          <w:u w:val="single"/>
        </w:rPr>
      </w:pPr>
    </w:p>
    <w:p w14:paraId="257F3674" w14:textId="05081FBA" w:rsidR="00C5092E" w:rsidRPr="00C5092E" w:rsidRDefault="00401D40" w:rsidP="00C5092E">
      <w:pPr>
        <w:autoSpaceDE w:val="0"/>
        <w:autoSpaceDN w:val="0"/>
        <w:adjustRightInd w:val="0"/>
        <w:ind w:left="709"/>
        <w:rPr>
          <w:color w:val="000000"/>
        </w:rPr>
      </w:pPr>
      <w:r>
        <w:rPr>
          <w:color w:val="000000"/>
        </w:rPr>
        <w:t>As outlined in the Project Summary, the work will have minimal disruption to the ope</w:t>
      </w:r>
      <w:r w:rsidR="00926424">
        <w:rPr>
          <w:color w:val="000000"/>
        </w:rPr>
        <w:t xml:space="preserve">ration of the home. The </w:t>
      </w:r>
      <w:r w:rsidR="0060504D">
        <w:rPr>
          <w:color w:val="000000"/>
        </w:rPr>
        <w:t>emergency power upgrades</w:t>
      </w:r>
      <w:r>
        <w:rPr>
          <w:color w:val="000000"/>
        </w:rPr>
        <w:t xml:space="preserve"> will </w:t>
      </w:r>
      <w:r w:rsidR="0060504D">
        <w:rPr>
          <w:color w:val="000000"/>
        </w:rPr>
        <w:t>a level by level phasing approach, beginning in the basement and working up each level of the building to the mechanical penthouse on level 6. The works on the typical floor levels will predominantly take place in the central electrical rooms and should not impact the homes’ day to day operations.</w:t>
      </w:r>
      <w:r w:rsidR="00926424">
        <w:rPr>
          <w:color w:val="000000"/>
        </w:rPr>
        <w:t>, refer to the proposed hoarding line</w:t>
      </w:r>
      <w:r w:rsidR="00005AA4">
        <w:rPr>
          <w:color w:val="000000"/>
        </w:rPr>
        <w:t>s</w:t>
      </w:r>
      <w:r w:rsidR="00926424">
        <w:rPr>
          <w:color w:val="000000"/>
        </w:rPr>
        <w:t xml:space="preserve"> on the </w:t>
      </w:r>
      <w:r w:rsidR="00005AA4">
        <w:rPr>
          <w:color w:val="000000"/>
        </w:rPr>
        <w:t>each respective</w:t>
      </w:r>
      <w:r w:rsidR="00926424">
        <w:rPr>
          <w:color w:val="000000"/>
        </w:rPr>
        <w:t xml:space="preserve"> plan</w:t>
      </w:r>
      <w:r w:rsidR="00005AA4">
        <w:rPr>
          <w:color w:val="000000"/>
        </w:rPr>
        <w:t xml:space="preserve">. </w:t>
      </w:r>
      <w:r w:rsidR="00C5092E" w:rsidRPr="00C5092E">
        <w:rPr>
          <w:color w:val="000000"/>
        </w:rPr>
        <w:t>All phasing will be subject to approval from the manager of building services and as identified in the Ministry of Health operational plan for the w</w:t>
      </w:r>
      <w:r w:rsidR="00DC7A10">
        <w:rPr>
          <w:color w:val="000000"/>
        </w:rPr>
        <w:t>ork.</w:t>
      </w:r>
    </w:p>
    <w:p w14:paraId="1C58C022" w14:textId="77777777" w:rsidR="00C5092E" w:rsidRPr="00C5092E" w:rsidRDefault="00C5092E" w:rsidP="00C5092E">
      <w:pPr>
        <w:autoSpaceDE w:val="0"/>
        <w:autoSpaceDN w:val="0"/>
        <w:adjustRightInd w:val="0"/>
        <w:ind w:left="709"/>
        <w:rPr>
          <w:color w:val="000000"/>
        </w:rPr>
      </w:pPr>
    </w:p>
    <w:p w14:paraId="13CF907A" w14:textId="145C9F74" w:rsidR="00C5092E" w:rsidRDefault="00C5092E" w:rsidP="00C5092E">
      <w:pPr>
        <w:autoSpaceDE w:val="0"/>
        <w:autoSpaceDN w:val="0"/>
        <w:adjustRightInd w:val="0"/>
        <w:ind w:left="709"/>
        <w:rPr>
          <w:color w:val="000000"/>
        </w:rPr>
      </w:pPr>
      <w:r>
        <w:rPr>
          <w:color w:val="000000"/>
        </w:rPr>
        <w:t>All work with</w:t>
      </w:r>
      <w:r w:rsidRPr="00C5092E">
        <w:rPr>
          <w:color w:val="000000"/>
        </w:rPr>
        <w:t>in this project will be comprehensively schedule</w:t>
      </w:r>
      <w:r w:rsidR="00005AA4">
        <w:rPr>
          <w:color w:val="000000"/>
        </w:rPr>
        <w:t>d</w:t>
      </w:r>
      <w:r w:rsidRPr="00C5092E">
        <w:rPr>
          <w:color w:val="000000"/>
        </w:rPr>
        <w:t xml:space="preserve"> with the Home prior to start-up on site. Contractors will be required to adhere to this schedule for the durations of the work. No work shall be left in an unfinished state at days end. All areas of work should be made safe and completely operational at the end of each day’s work. </w:t>
      </w:r>
    </w:p>
    <w:p w14:paraId="1CE64DAC" w14:textId="77777777" w:rsidR="004F6BFD" w:rsidRDefault="004F6BFD" w:rsidP="00C5092E">
      <w:pPr>
        <w:autoSpaceDE w:val="0"/>
        <w:autoSpaceDN w:val="0"/>
        <w:adjustRightInd w:val="0"/>
        <w:ind w:left="709"/>
        <w:rPr>
          <w:color w:val="000000"/>
        </w:rPr>
      </w:pPr>
    </w:p>
    <w:p w14:paraId="4A3E7F8C" w14:textId="77777777" w:rsidR="004F6BFD" w:rsidRDefault="004F6BFD" w:rsidP="00C5092E">
      <w:pPr>
        <w:autoSpaceDE w:val="0"/>
        <w:autoSpaceDN w:val="0"/>
        <w:adjustRightInd w:val="0"/>
        <w:ind w:left="709"/>
        <w:rPr>
          <w:color w:val="000000"/>
        </w:rPr>
      </w:pPr>
      <w:r>
        <w:rPr>
          <w:color w:val="000000"/>
        </w:rPr>
        <w:t xml:space="preserve">A detailed phasing plan will be required </w:t>
      </w:r>
      <w:r w:rsidR="00401D40">
        <w:rPr>
          <w:color w:val="000000"/>
        </w:rPr>
        <w:t>due to the impact of loading dock function of the home. Please refer to “Special Considerations”.</w:t>
      </w:r>
    </w:p>
    <w:p w14:paraId="5AB00350" w14:textId="77777777" w:rsidR="00C5092E" w:rsidRPr="00C5092E" w:rsidRDefault="00C5092E" w:rsidP="006F70FD">
      <w:pPr>
        <w:autoSpaceDE w:val="0"/>
        <w:autoSpaceDN w:val="0"/>
        <w:adjustRightInd w:val="0"/>
        <w:rPr>
          <w:color w:val="000000"/>
        </w:rPr>
      </w:pPr>
    </w:p>
    <w:p w14:paraId="2D7BEBA8" w14:textId="77777777" w:rsidR="00EE7B6E" w:rsidRPr="0074416B" w:rsidRDefault="00EE7B6E" w:rsidP="00AC2D62">
      <w:pPr>
        <w:ind w:left="720" w:hanging="11"/>
        <w:rPr>
          <w:b/>
          <w:u w:val="single"/>
        </w:rPr>
      </w:pPr>
      <w:r>
        <w:rPr>
          <w:b/>
          <w:u w:val="single"/>
        </w:rPr>
        <w:t>Permits/ Approvals</w:t>
      </w:r>
    </w:p>
    <w:p w14:paraId="060C4C79" w14:textId="77777777" w:rsidR="00EE7B6E" w:rsidRDefault="00EE7B6E" w:rsidP="00BA08B7">
      <w:pPr>
        <w:ind w:left="1080"/>
        <w:rPr>
          <w:color w:val="000000"/>
        </w:rPr>
      </w:pPr>
    </w:p>
    <w:p w14:paraId="20DE7987" w14:textId="77777777" w:rsidR="008B22BF" w:rsidRDefault="00AC2D62" w:rsidP="008B22BF">
      <w:pPr>
        <w:autoSpaceDE w:val="0"/>
        <w:autoSpaceDN w:val="0"/>
        <w:adjustRightInd w:val="0"/>
        <w:ind w:left="709"/>
        <w:rPr>
          <w:color w:val="000000"/>
        </w:rPr>
      </w:pPr>
      <w:r w:rsidRPr="00FF7377">
        <w:rPr>
          <w:color w:val="000000"/>
        </w:rPr>
        <w:t>This project will</w:t>
      </w:r>
      <w:r w:rsidR="00AB1E7D">
        <w:rPr>
          <w:color w:val="000000"/>
        </w:rPr>
        <w:t xml:space="preserve"> not</w:t>
      </w:r>
      <w:r w:rsidR="00AF105F">
        <w:rPr>
          <w:color w:val="000000"/>
        </w:rPr>
        <w:t xml:space="preserve"> </w:t>
      </w:r>
      <w:r w:rsidR="00AB1E7D">
        <w:rPr>
          <w:color w:val="000000"/>
        </w:rPr>
        <w:t xml:space="preserve">require </w:t>
      </w:r>
      <w:r w:rsidR="0028095E">
        <w:rPr>
          <w:color w:val="000000"/>
        </w:rPr>
        <w:t xml:space="preserve">permits. </w:t>
      </w:r>
    </w:p>
    <w:p w14:paraId="11E8F308" w14:textId="77777777" w:rsidR="00AF105F" w:rsidRDefault="00AF105F" w:rsidP="008B22BF">
      <w:pPr>
        <w:autoSpaceDE w:val="0"/>
        <w:autoSpaceDN w:val="0"/>
        <w:adjustRightInd w:val="0"/>
        <w:ind w:left="709"/>
      </w:pPr>
    </w:p>
    <w:p w14:paraId="30C03C38" w14:textId="77777777" w:rsidR="00EE7B6E" w:rsidRPr="0074416B" w:rsidRDefault="00EE7B6E" w:rsidP="00AC2D62">
      <w:pPr>
        <w:ind w:left="720" w:hanging="11"/>
        <w:rPr>
          <w:b/>
          <w:u w:val="single"/>
        </w:rPr>
      </w:pPr>
      <w:r>
        <w:rPr>
          <w:b/>
          <w:u w:val="single"/>
        </w:rPr>
        <w:t xml:space="preserve">Hours of Work </w:t>
      </w:r>
    </w:p>
    <w:p w14:paraId="59D300AA" w14:textId="77777777" w:rsidR="00EE7B6E" w:rsidRDefault="00EE7B6E" w:rsidP="00AC2D62">
      <w:pPr>
        <w:ind w:left="720" w:hanging="11"/>
      </w:pPr>
    </w:p>
    <w:p w14:paraId="0ECD6F2C" w14:textId="77777777" w:rsidR="00DF292D" w:rsidRDefault="00B108DA" w:rsidP="00AC2D62">
      <w:pPr>
        <w:ind w:left="720" w:hanging="11"/>
        <w:jc w:val="both"/>
        <w:rPr>
          <w:lang w:val="en-US"/>
        </w:rPr>
      </w:pPr>
      <w:r>
        <w:rPr>
          <w:color w:val="000000"/>
        </w:rPr>
        <w:t>T</w:t>
      </w:r>
      <w:r w:rsidR="003F5E3A" w:rsidRPr="003F5E3A">
        <w:rPr>
          <w:color w:val="000000"/>
        </w:rPr>
        <w:t xml:space="preserve">he </w:t>
      </w:r>
      <w:r w:rsidR="00967452">
        <w:rPr>
          <w:color w:val="000000"/>
        </w:rPr>
        <w:t>above mentioned</w:t>
      </w:r>
      <w:r w:rsidR="003F5E3A" w:rsidRPr="003F5E3A">
        <w:rPr>
          <w:color w:val="000000"/>
        </w:rPr>
        <w:t xml:space="preserve"> work will take place during regular working hours as defined in the Project Specification and as determined by the Building </w:t>
      </w:r>
      <w:r w:rsidR="006536B1">
        <w:rPr>
          <w:color w:val="000000"/>
        </w:rPr>
        <w:t>Services Manager: 8:</w:t>
      </w:r>
      <w:r w:rsidR="00156E96">
        <w:rPr>
          <w:color w:val="000000"/>
        </w:rPr>
        <w:t>00 a.m. to 5</w:t>
      </w:r>
      <w:r w:rsidR="006536B1">
        <w:rPr>
          <w:color w:val="000000"/>
        </w:rPr>
        <w:t>:</w:t>
      </w:r>
      <w:r w:rsidR="003F5E3A" w:rsidRPr="003F5E3A">
        <w:rPr>
          <w:color w:val="000000"/>
        </w:rPr>
        <w:t>00 pm. and effective sequencing of work must be considered for any unanticipated event.</w:t>
      </w:r>
      <w:r w:rsidR="00967452" w:rsidRPr="00967452">
        <w:rPr>
          <w:lang w:val="en-US"/>
        </w:rPr>
        <w:t xml:space="preserve"> </w:t>
      </w:r>
    </w:p>
    <w:p w14:paraId="7A2EB6A9" w14:textId="77777777" w:rsidR="00174F80" w:rsidRDefault="00174F80" w:rsidP="00AC2D62">
      <w:pPr>
        <w:ind w:left="720" w:hanging="11"/>
      </w:pPr>
    </w:p>
    <w:p w14:paraId="6D225CC4" w14:textId="77777777" w:rsidR="00EE7B6E" w:rsidRPr="0074416B" w:rsidRDefault="00EE7B6E" w:rsidP="00AC2D62">
      <w:pPr>
        <w:ind w:left="720" w:hanging="11"/>
        <w:rPr>
          <w:b/>
          <w:u w:val="single"/>
        </w:rPr>
      </w:pPr>
      <w:r>
        <w:rPr>
          <w:b/>
          <w:u w:val="single"/>
        </w:rPr>
        <w:t>Anticipated Timelines</w:t>
      </w:r>
    </w:p>
    <w:p w14:paraId="5A4DB048" w14:textId="77777777" w:rsidR="00EE7B6E" w:rsidRDefault="00EE7B6E" w:rsidP="00AC2D62">
      <w:pPr>
        <w:ind w:left="720" w:hanging="11"/>
      </w:pPr>
    </w:p>
    <w:p w14:paraId="71709557" w14:textId="273731C2" w:rsidR="00256F98" w:rsidRDefault="0028095E" w:rsidP="00590102">
      <w:pPr>
        <w:ind w:left="720"/>
      </w:pPr>
      <w:r>
        <w:t>It</w:t>
      </w:r>
      <w:r w:rsidR="00590102">
        <w:t xml:space="preserve"> is anticipated that </w:t>
      </w:r>
      <w:r>
        <w:t xml:space="preserve">this project </w:t>
      </w:r>
      <w:r w:rsidR="00590102">
        <w:t xml:space="preserve">will begin on or around </w:t>
      </w:r>
      <w:r w:rsidR="00EB1233">
        <w:t>March 15th</w:t>
      </w:r>
      <w:r>
        <w:t>,</w:t>
      </w:r>
      <w:r w:rsidR="00590102">
        <w:t xml:space="preserve"> 202</w:t>
      </w:r>
      <w:r w:rsidR="00EB1233">
        <w:t>4</w:t>
      </w:r>
      <w:r>
        <w:t xml:space="preserve">, and be completed by </w:t>
      </w:r>
      <w:r w:rsidR="00EB1233">
        <w:t>July 15th</w:t>
      </w:r>
      <w:r>
        <w:t>, 202</w:t>
      </w:r>
      <w:r w:rsidR="00EB1233">
        <w:t>4</w:t>
      </w:r>
      <w:r>
        <w:t>.</w:t>
      </w:r>
    </w:p>
    <w:p w14:paraId="071E2CFC" w14:textId="77777777" w:rsidR="004054C8" w:rsidRDefault="004054C8" w:rsidP="00AC2D62">
      <w:pPr>
        <w:ind w:left="720" w:hanging="11"/>
      </w:pPr>
    </w:p>
    <w:p w14:paraId="2BB0751F" w14:textId="77777777" w:rsidR="004054C8" w:rsidRDefault="004054C8" w:rsidP="00AC2D62">
      <w:pPr>
        <w:ind w:left="720" w:hanging="11"/>
        <w:rPr>
          <w:b/>
          <w:u w:val="single"/>
        </w:rPr>
      </w:pPr>
      <w:r>
        <w:rPr>
          <w:b/>
          <w:u w:val="single"/>
        </w:rPr>
        <w:t>Special Considerations</w:t>
      </w:r>
    </w:p>
    <w:p w14:paraId="2B89FB3B" w14:textId="77777777" w:rsidR="004054C8" w:rsidRDefault="004054C8" w:rsidP="00AC2D62">
      <w:pPr>
        <w:ind w:left="720" w:hanging="11"/>
        <w:rPr>
          <w:b/>
          <w:u w:val="single"/>
        </w:rPr>
      </w:pPr>
    </w:p>
    <w:p w14:paraId="6777DF85" w14:textId="24E9CE55" w:rsidR="008C6006" w:rsidRDefault="008C6006" w:rsidP="003B1ACF">
      <w:pPr>
        <w:ind w:left="720" w:hanging="11"/>
        <w:rPr>
          <w:i/>
        </w:rPr>
      </w:pPr>
      <w:r w:rsidRPr="004F6BFD">
        <w:rPr>
          <w:i/>
        </w:rPr>
        <w:t xml:space="preserve">The work </w:t>
      </w:r>
      <w:r>
        <w:rPr>
          <w:i/>
        </w:rPr>
        <w:t xml:space="preserve">area </w:t>
      </w:r>
      <w:r w:rsidRPr="004F6BFD">
        <w:rPr>
          <w:i/>
        </w:rPr>
        <w:t xml:space="preserve">for </w:t>
      </w:r>
      <w:r>
        <w:rPr>
          <w:i/>
        </w:rPr>
        <w:t xml:space="preserve">the </w:t>
      </w:r>
      <w:r w:rsidR="0060416C">
        <w:rPr>
          <w:i/>
        </w:rPr>
        <w:t>electrical panel installations in the Mechanical Penthouse on Level 1 Roof and Level 6</w:t>
      </w:r>
      <w:r>
        <w:rPr>
          <w:i/>
        </w:rPr>
        <w:t xml:space="preserve">. </w:t>
      </w:r>
      <w:r w:rsidR="0060416C">
        <w:rPr>
          <w:i/>
        </w:rPr>
        <w:t>There may be some temporary effect to existing</w:t>
      </w:r>
      <w:r>
        <w:rPr>
          <w:i/>
        </w:rPr>
        <w:t xml:space="preserve"> and</w:t>
      </w:r>
      <w:r w:rsidRPr="004F6BFD">
        <w:rPr>
          <w:i/>
        </w:rPr>
        <w:t xml:space="preserve"> impact</w:t>
      </w:r>
      <w:r>
        <w:rPr>
          <w:i/>
        </w:rPr>
        <w:t xml:space="preserve"> </w:t>
      </w:r>
      <w:r w:rsidR="0060416C">
        <w:rPr>
          <w:i/>
        </w:rPr>
        <w:t xml:space="preserve">to </w:t>
      </w:r>
      <w:r>
        <w:rPr>
          <w:i/>
        </w:rPr>
        <w:t>operation</w:t>
      </w:r>
      <w:r w:rsidR="0060416C">
        <w:rPr>
          <w:i/>
        </w:rPr>
        <w:t>s</w:t>
      </w:r>
      <w:r w:rsidRPr="004F6BFD">
        <w:rPr>
          <w:i/>
        </w:rPr>
        <w:t>.</w:t>
      </w:r>
      <w:r>
        <w:rPr>
          <w:i/>
        </w:rPr>
        <w:t xml:space="preserve"> In advance of this work communication of the planned work, its impact and the alternatives available is required to key home </w:t>
      </w:r>
      <w:r>
        <w:rPr>
          <w:i/>
        </w:rPr>
        <w:lastRenderedPageBreak/>
        <w:t>stakeholders.</w:t>
      </w:r>
      <w:r w:rsidR="0060416C">
        <w:rPr>
          <w:i/>
        </w:rPr>
        <w:t xml:space="preserve"> Works carried out will be attempted when impact is minor to the home eg. at night.</w:t>
      </w:r>
    </w:p>
    <w:p w14:paraId="03722B05" w14:textId="77777777" w:rsidR="004F6BFD" w:rsidRDefault="004F6BFD" w:rsidP="0060416C">
      <w:pPr>
        <w:rPr>
          <w:i/>
        </w:rPr>
      </w:pPr>
    </w:p>
    <w:p w14:paraId="4DE9081A" w14:textId="5A186E24" w:rsidR="003B1ACF" w:rsidRDefault="004F6BFD" w:rsidP="003B1ACF">
      <w:pPr>
        <w:ind w:left="720" w:hanging="11"/>
        <w:rPr>
          <w:i/>
        </w:rPr>
      </w:pPr>
      <w:r>
        <w:rPr>
          <w:i/>
        </w:rPr>
        <w:t xml:space="preserve">Additionally co-ordination of work schedules and timing of </w:t>
      </w:r>
      <w:r w:rsidR="0060416C">
        <w:rPr>
          <w:i/>
        </w:rPr>
        <w:t xml:space="preserve">material </w:t>
      </w:r>
      <w:r>
        <w:rPr>
          <w:i/>
        </w:rPr>
        <w:t>deliveries is required to minimize interruptions to service. Deliveries include: food, supplies, linen and garbage pick-up.</w:t>
      </w:r>
    </w:p>
    <w:p w14:paraId="7FE8AA81" w14:textId="77777777" w:rsidR="00F8614B" w:rsidRDefault="00F8614B" w:rsidP="003B1ACF">
      <w:pPr>
        <w:ind w:left="720" w:hanging="11"/>
        <w:rPr>
          <w:i/>
        </w:rPr>
      </w:pPr>
    </w:p>
    <w:p w14:paraId="1BE207A2" w14:textId="05098331" w:rsidR="00F8614B" w:rsidRDefault="00F8614B" w:rsidP="00F8614B">
      <w:pPr>
        <w:ind w:left="720" w:hanging="11"/>
        <w:rPr>
          <w:b/>
          <w:u w:val="single"/>
        </w:rPr>
      </w:pPr>
      <w:r>
        <w:rPr>
          <w:i/>
        </w:rPr>
        <w:t xml:space="preserve">This work is anticipated to happen </w:t>
      </w:r>
      <w:r w:rsidR="0060416C">
        <w:rPr>
          <w:i/>
        </w:rPr>
        <w:t>outside</w:t>
      </w:r>
      <w:r w:rsidR="007D19B3">
        <w:rPr>
          <w:i/>
        </w:rPr>
        <w:t xml:space="preserve"> </w:t>
      </w:r>
      <w:r>
        <w:rPr>
          <w:i/>
        </w:rPr>
        <w:t>the</w:t>
      </w:r>
      <w:r w:rsidR="009B2E94">
        <w:rPr>
          <w:i/>
        </w:rPr>
        <w:t xml:space="preserve"> pandemic</w:t>
      </w:r>
      <w:r>
        <w:rPr>
          <w:i/>
        </w:rPr>
        <w:t xml:space="preserve"> time of COVID-19. </w:t>
      </w:r>
      <w:r w:rsidR="0060416C">
        <w:rPr>
          <w:i/>
        </w:rPr>
        <w:t>However it is noted that t</w:t>
      </w:r>
      <w:r>
        <w:rPr>
          <w:i/>
        </w:rPr>
        <w:t xml:space="preserve">he contractor shall follow all of </w:t>
      </w:r>
      <w:r w:rsidR="00E326AE">
        <w:rPr>
          <w:i/>
        </w:rPr>
        <w:t xml:space="preserve">City of Toronto, </w:t>
      </w:r>
      <w:r w:rsidR="009B2E94">
        <w:rPr>
          <w:i/>
        </w:rPr>
        <w:t>Bendale</w:t>
      </w:r>
      <w:r>
        <w:rPr>
          <w:i/>
        </w:rPr>
        <w:t xml:space="preserve"> Acres, Ministry of Health</w:t>
      </w:r>
      <w:r w:rsidR="00E326AE">
        <w:rPr>
          <w:i/>
        </w:rPr>
        <w:t xml:space="preserve"> &amp;</w:t>
      </w:r>
      <w:r>
        <w:rPr>
          <w:i/>
        </w:rPr>
        <w:t xml:space="preserve"> IPAC requirements </w:t>
      </w:r>
      <w:r w:rsidR="00E326AE">
        <w:rPr>
          <w:i/>
        </w:rPr>
        <w:t>regarding</w:t>
      </w:r>
      <w:r>
        <w:rPr>
          <w:i/>
        </w:rPr>
        <w:t xml:space="preserve"> </w:t>
      </w:r>
      <w:r w:rsidR="0060416C">
        <w:rPr>
          <w:i/>
        </w:rPr>
        <w:t>outbreak</w:t>
      </w:r>
      <w:r>
        <w:rPr>
          <w:i/>
        </w:rPr>
        <w:t xml:space="preserve"> measures.</w:t>
      </w:r>
      <w:r w:rsidR="00E326AE">
        <w:rPr>
          <w:i/>
        </w:rPr>
        <w:t xml:space="preserve"> Policies regarding </w:t>
      </w:r>
      <w:r w:rsidR="0060416C">
        <w:rPr>
          <w:i/>
        </w:rPr>
        <w:t>outbreak</w:t>
      </w:r>
      <w:r w:rsidR="00E326AE">
        <w:rPr>
          <w:i/>
        </w:rPr>
        <w:t xml:space="preserve"> may be adjusted</w:t>
      </w:r>
      <w:r w:rsidR="007D19B3">
        <w:rPr>
          <w:i/>
        </w:rPr>
        <w:t xml:space="preserve"> at time to suit latest paradigms regarding </w:t>
      </w:r>
      <w:r w:rsidR="0060416C">
        <w:rPr>
          <w:i/>
        </w:rPr>
        <w:t>such an outbreak</w:t>
      </w:r>
      <w:r w:rsidR="007D19B3">
        <w:rPr>
          <w:i/>
        </w:rPr>
        <w:t>.</w:t>
      </w:r>
      <w:r>
        <w:rPr>
          <w:i/>
        </w:rPr>
        <w:t xml:space="preserve"> The contractor shall co-ordinate with the home to minimize any potential impact to residents, construction staff and facility staff.</w:t>
      </w:r>
    </w:p>
    <w:p w14:paraId="494B9390" w14:textId="77777777" w:rsidR="004054C8" w:rsidRPr="004054C8" w:rsidRDefault="004054C8" w:rsidP="00AC2D62">
      <w:pPr>
        <w:ind w:left="720" w:hanging="11"/>
        <w:rPr>
          <w:b/>
          <w:u w:val="single"/>
        </w:rPr>
      </w:pPr>
    </w:p>
    <w:p w14:paraId="7368E09D" w14:textId="77777777" w:rsidR="00967452" w:rsidRDefault="00967452" w:rsidP="009B6976">
      <w:pPr>
        <w:ind w:left="1080"/>
      </w:pPr>
    </w:p>
    <w:p w14:paraId="197DD70E" w14:textId="77777777" w:rsidR="00A53CDE" w:rsidRPr="005158A6" w:rsidRDefault="00A53CDE" w:rsidP="00B85248">
      <w:pPr>
        <w:pStyle w:val="ListParagraph"/>
        <w:numPr>
          <w:ilvl w:val="0"/>
          <w:numId w:val="6"/>
        </w:numPr>
        <w:rPr>
          <w:rFonts w:ascii="Arial" w:hAnsi="Arial" w:cs="Arial"/>
          <w:b/>
          <w:sz w:val="24"/>
          <w:szCs w:val="24"/>
        </w:rPr>
      </w:pPr>
      <w:r w:rsidRPr="005158A6">
        <w:rPr>
          <w:rFonts w:ascii="Arial" w:hAnsi="Arial" w:cs="Arial"/>
          <w:b/>
          <w:sz w:val="24"/>
          <w:szCs w:val="24"/>
        </w:rPr>
        <w:t>Administration</w:t>
      </w:r>
    </w:p>
    <w:p w14:paraId="0BAFFCD8" w14:textId="796ADED5" w:rsidR="00803F2F" w:rsidRPr="00425A69" w:rsidRDefault="00803F2F" w:rsidP="00425A69">
      <w:pPr>
        <w:pStyle w:val="ListParagraph"/>
        <w:tabs>
          <w:tab w:val="left" w:pos="-720"/>
        </w:tabs>
        <w:suppressAutoHyphens/>
        <w:jc w:val="both"/>
        <w:rPr>
          <w:rFonts w:ascii="Arial" w:hAnsi="Arial" w:cs="Arial"/>
          <w:sz w:val="24"/>
          <w:szCs w:val="24"/>
        </w:rPr>
      </w:pPr>
      <w:r w:rsidRPr="00425A69">
        <w:rPr>
          <w:rFonts w:ascii="Arial" w:hAnsi="Arial" w:cs="Arial"/>
          <w:sz w:val="24"/>
          <w:szCs w:val="24"/>
        </w:rPr>
        <w:t>The home i</w:t>
      </w:r>
      <w:r w:rsidR="001A2F5D">
        <w:rPr>
          <w:rFonts w:ascii="Arial" w:hAnsi="Arial" w:cs="Arial"/>
          <w:sz w:val="24"/>
          <w:szCs w:val="24"/>
        </w:rPr>
        <w:t xml:space="preserve">s administered by </w:t>
      </w:r>
      <w:r w:rsidR="00D72632">
        <w:rPr>
          <w:rFonts w:ascii="Arial" w:hAnsi="Arial" w:cs="Arial"/>
          <w:sz w:val="24"/>
          <w:szCs w:val="24"/>
        </w:rPr>
        <w:t>Ravi Nair</w:t>
      </w:r>
      <w:r w:rsidRPr="00425A69">
        <w:rPr>
          <w:rFonts w:ascii="Arial" w:hAnsi="Arial" w:cs="Arial"/>
          <w:sz w:val="24"/>
          <w:szCs w:val="24"/>
        </w:rPr>
        <w:t xml:space="preserve">, who will be </w:t>
      </w:r>
      <w:r w:rsidRPr="008B22BF">
        <w:rPr>
          <w:rFonts w:ascii="Arial" w:hAnsi="Arial" w:cs="Arial"/>
          <w:sz w:val="24"/>
          <w:szCs w:val="24"/>
        </w:rPr>
        <w:t>assisted during th</w:t>
      </w:r>
      <w:r w:rsidR="001A2F5D" w:rsidRPr="008B22BF">
        <w:rPr>
          <w:rFonts w:ascii="Arial" w:hAnsi="Arial" w:cs="Arial"/>
          <w:sz w:val="24"/>
          <w:szCs w:val="24"/>
        </w:rPr>
        <w:t xml:space="preserve">is project by the home’s staff, </w:t>
      </w:r>
      <w:r w:rsidR="00401D40">
        <w:rPr>
          <w:rFonts w:ascii="Arial" w:hAnsi="Arial" w:cs="Arial"/>
          <w:sz w:val="24"/>
          <w:szCs w:val="24"/>
        </w:rPr>
        <w:t xml:space="preserve">particularly </w:t>
      </w:r>
      <w:r w:rsidR="00D72632">
        <w:rPr>
          <w:rFonts w:ascii="Arial" w:hAnsi="Arial" w:cs="Arial"/>
          <w:sz w:val="24"/>
          <w:szCs w:val="24"/>
        </w:rPr>
        <w:t>Gina Stringer</w:t>
      </w:r>
      <w:r w:rsidR="00401D40">
        <w:rPr>
          <w:rFonts w:ascii="Arial" w:hAnsi="Arial" w:cs="Arial"/>
          <w:sz w:val="24"/>
          <w:szCs w:val="24"/>
        </w:rPr>
        <w:t>, Manager of Building Services.</w:t>
      </w:r>
    </w:p>
    <w:p w14:paraId="7983AC41" w14:textId="77777777" w:rsidR="00803F2F" w:rsidRPr="00425A69" w:rsidRDefault="00803F2F" w:rsidP="00425A69">
      <w:pPr>
        <w:pStyle w:val="ListParagraph"/>
        <w:tabs>
          <w:tab w:val="left" w:pos="-720"/>
        </w:tabs>
        <w:suppressAutoHyphens/>
        <w:jc w:val="both"/>
        <w:rPr>
          <w:rFonts w:ascii="Arial" w:hAnsi="Arial" w:cs="Arial"/>
          <w:sz w:val="24"/>
          <w:szCs w:val="24"/>
        </w:rPr>
      </w:pPr>
    </w:p>
    <w:p w14:paraId="4B7425E2" w14:textId="0A5EAD97" w:rsidR="00803F2F" w:rsidRDefault="00803F2F" w:rsidP="00425A69">
      <w:pPr>
        <w:pStyle w:val="ListParagraph"/>
        <w:tabs>
          <w:tab w:val="left" w:pos="-720"/>
        </w:tabs>
        <w:suppressAutoHyphens/>
        <w:jc w:val="both"/>
        <w:rPr>
          <w:rFonts w:ascii="Arial" w:hAnsi="Arial" w:cs="Arial"/>
          <w:sz w:val="24"/>
          <w:szCs w:val="24"/>
        </w:rPr>
      </w:pPr>
      <w:r w:rsidRPr="00425A69">
        <w:rPr>
          <w:rFonts w:ascii="Arial" w:hAnsi="Arial" w:cs="Arial"/>
          <w:sz w:val="24"/>
          <w:szCs w:val="24"/>
        </w:rPr>
        <w:t xml:space="preserve">The Home is supported divisionally by </w:t>
      </w:r>
      <w:r w:rsidR="00D72632">
        <w:rPr>
          <w:rFonts w:ascii="Arial" w:hAnsi="Arial" w:cs="Arial"/>
          <w:sz w:val="24"/>
          <w:szCs w:val="24"/>
        </w:rPr>
        <w:t xml:space="preserve">Radu Pana </w:t>
      </w:r>
      <w:r w:rsidR="008E4A1D" w:rsidRPr="00425A69">
        <w:rPr>
          <w:rFonts w:ascii="Arial" w:hAnsi="Arial" w:cs="Arial"/>
          <w:sz w:val="24"/>
          <w:szCs w:val="24"/>
        </w:rPr>
        <w:t>Manager</w:t>
      </w:r>
      <w:r w:rsidRPr="00425A69">
        <w:rPr>
          <w:rFonts w:ascii="Arial" w:hAnsi="Arial" w:cs="Arial"/>
          <w:sz w:val="24"/>
          <w:szCs w:val="24"/>
        </w:rPr>
        <w:t xml:space="preserve"> of Capital/Facilities Services</w:t>
      </w:r>
      <w:r w:rsidR="00AE19B3">
        <w:rPr>
          <w:rFonts w:ascii="Arial" w:hAnsi="Arial" w:cs="Arial"/>
          <w:sz w:val="24"/>
          <w:szCs w:val="24"/>
        </w:rPr>
        <w:t xml:space="preserve">, </w:t>
      </w:r>
      <w:r w:rsidR="00D72632">
        <w:rPr>
          <w:rFonts w:ascii="Arial" w:hAnsi="Arial" w:cs="Arial"/>
          <w:sz w:val="24"/>
          <w:szCs w:val="24"/>
        </w:rPr>
        <w:t xml:space="preserve">Cornel </w:t>
      </w:r>
      <w:r w:rsidR="00005AA4">
        <w:rPr>
          <w:rFonts w:ascii="Arial" w:hAnsi="Arial" w:cs="Arial"/>
          <w:sz w:val="24"/>
          <w:szCs w:val="24"/>
        </w:rPr>
        <w:t>Bautista</w:t>
      </w:r>
      <w:r w:rsidR="00AE19B3">
        <w:rPr>
          <w:rFonts w:ascii="Arial" w:hAnsi="Arial" w:cs="Arial"/>
          <w:sz w:val="24"/>
          <w:szCs w:val="24"/>
        </w:rPr>
        <w:t xml:space="preserve"> Supervisor of Capital Projects</w:t>
      </w:r>
      <w:r w:rsidRPr="00425A69">
        <w:rPr>
          <w:rFonts w:ascii="Arial" w:hAnsi="Arial" w:cs="Arial"/>
          <w:sz w:val="24"/>
          <w:szCs w:val="24"/>
        </w:rPr>
        <w:t xml:space="preserve"> &amp; </w:t>
      </w:r>
      <w:r w:rsidR="00425A69">
        <w:rPr>
          <w:rFonts w:ascii="Arial" w:hAnsi="Arial" w:cs="Arial"/>
          <w:sz w:val="24"/>
          <w:szCs w:val="24"/>
        </w:rPr>
        <w:t>t</w:t>
      </w:r>
      <w:r w:rsidRPr="00425A69">
        <w:rPr>
          <w:rFonts w:ascii="Arial" w:hAnsi="Arial" w:cs="Arial"/>
          <w:sz w:val="24"/>
          <w:szCs w:val="24"/>
        </w:rPr>
        <w:t>he architect for the project is Montgomery Sisam Architects Inc.</w:t>
      </w:r>
    </w:p>
    <w:p w14:paraId="41DE3B13" w14:textId="77777777" w:rsidR="00DA6677" w:rsidRPr="00425A69" w:rsidRDefault="00DA6677" w:rsidP="00425A69">
      <w:pPr>
        <w:pStyle w:val="ListParagraph"/>
        <w:tabs>
          <w:tab w:val="left" w:pos="-720"/>
        </w:tabs>
        <w:suppressAutoHyphens/>
        <w:jc w:val="both"/>
        <w:rPr>
          <w:rFonts w:ascii="Arial" w:hAnsi="Arial" w:cs="Arial"/>
          <w:sz w:val="24"/>
          <w:szCs w:val="24"/>
        </w:rPr>
      </w:pPr>
    </w:p>
    <w:p w14:paraId="058D17EE" w14:textId="77777777" w:rsidR="008251D6" w:rsidRPr="00E156A0" w:rsidRDefault="008251D6" w:rsidP="008251D6">
      <w:pPr>
        <w:ind w:left="709"/>
        <w:rPr>
          <w:lang w:val="en-US"/>
        </w:rPr>
      </w:pPr>
      <w:r w:rsidRPr="00E156A0">
        <w:rPr>
          <w:lang w:val="en-US"/>
        </w:rPr>
        <w:t>In order to facilitate effective and timely communication the following protocols will be in-place:</w:t>
      </w:r>
    </w:p>
    <w:p w14:paraId="10DBB8A4" w14:textId="77777777" w:rsidR="008251D6" w:rsidRDefault="004A21A6" w:rsidP="00B85248">
      <w:pPr>
        <w:pStyle w:val="ListParagraph"/>
        <w:numPr>
          <w:ilvl w:val="0"/>
          <w:numId w:val="8"/>
        </w:numPr>
        <w:rPr>
          <w:rFonts w:ascii="Arial" w:hAnsi="Arial" w:cs="Arial"/>
          <w:sz w:val="24"/>
          <w:szCs w:val="24"/>
          <w:lang w:val="en-US"/>
        </w:rPr>
      </w:pPr>
      <w:r>
        <w:rPr>
          <w:rFonts w:ascii="Arial" w:hAnsi="Arial" w:cs="Arial"/>
          <w:sz w:val="24"/>
          <w:szCs w:val="24"/>
          <w:lang w:val="en-US"/>
        </w:rPr>
        <w:t>Bi-weekly check-in</w:t>
      </w:r>
      <w:r w:rsidR="008251D6" w:rsidRPr="00E156A0">
        <w:rPr>
          <w:rFonts w:ascii="Arial" w:hAnsi="Arial" w:cs="Arial"/>
          <w:sz w:val="24"/>
          <w:szCs w:val="24"/>
          <w:lang w:val="en-US"/>
        </w:rPr>
        <w:t xml:space="preserve"> meetings with </w:t>
      </w:r>
      <w:r>
        <w:rPr>
          <w:rFonts w:ascii="Arial" w:hAnsi="Arial" w:cs="Arial"/>
          <w:sz w:val="24"/>
          <w:szCs w:val="24"/>
          <w:lang w:val="en-US"/>
        </w:rPr>
        <w:t>home, divisional project lead, project architects and contractors on project start</w:t>
      </w:r>
      <w:r w:rsidR="008251D6" w:rsidRPr="00E156A0">
        <w:rPr>
          <w:rFonts w:ascii="Arial" w:hAnsi="Arial" w:cs="Arial"/>
          <w:sz w:val="24"/>
          <w:szCs w:val="24"/>
          <w:lang w:val="en-US"/>
        </w:rPr>
        <w:t>.</w:t>
      </w:r>
    </w:p>
    <w:p w14:paraId="58472160" w14:textId="77777777" w:rsidR="004A21A6" w:rsidRPr="00E156A0" w:rsidRDefault="004A21A6" w:rsidP="00B85248">
      <w:pPr>
        <w:pStyle w:val="ListParagraph"/>
        <w:numPr>
          <w:ilvl w:val="0"/>
          <w:numId w:val="8"/>
        </w:numPr>
        <w:rPr>
          <w:rFonts w:ascii="Arial" w:hAnsi="Arial" w:cs="Arial"/>
          <w:sz w:val="24"/>
          <w:szCs w:val="24"/>
          <w:lang w:val="en-US"/>
        </w:rPr>
      </w:pPr>
      <w:r>
        <w:rPr>
          <w:rFonts w:ascii="Arial" w:hAnsi="Arial" w:cs="Arial"/>
          <w:sz w:val="24"/>
          <w:szCs w:val="24"/>
          <w:lang w:val="en-US"/>
        </w:rPr>
        <w:t>Weekly check-in meetings with home, divisional project lead, project architects and contractors when site work commences.</w:t>
      </w:r>
    </w:p>
    <w:p w14:paraId="3BD849C0" w14:textId="77777777" w:rsidR="008251D6" w:rsidRDefault="008251D6" w:rsidP="00B85248">
      <w:pPr>
        <w:pStyle w:val="ListParagraph"/>
        <w:numPr>
          <w:ilvl w:val="0"/>
          <w:numId w:val="8"/>
        </w:numPr>
        <w:rPr>
          <w:rFonts w:ascii="Arial" w:hAnsi="Arial" w:cs="Arial"/>
          <w:sz w:val="24"/>
          <w:szCs w:val="24"/>
          <w:lang w:val="en-US"/>
        </w:rPr>
      </w:pPr>
      <w:r w:rsidRPr="00E156A0">
        <w:rPr>
          <w:rFonts w:ascii="Arial" w:hAnsi="Arial" w:cs="Arial"/>
          <w:sz w:val="24"/>
          <w:szCs w:val="24"/>
          <w:lang w:val="en-US"/>
        </w:rPr>
        <w:t>Administrative rounds with the Manager Building Services and union co-chair of the OH&amp;S Committee as required.</w:t>
      </w:r>
    </w:p>
    <w:p w14:paraId="73921779" w14:textId="77777777" w:rsidR="00DA6677" w:rsidRPr="00DA6677" w:rsidRDefault="00DA6677" w:rsidP="00C30E1A">
      <w:pPr>
        <w:ind w:left="709"/>
        <w:rPr>
          <w:b/>
          <w:sz w:val="28"/>
          <w:szCs w:val="28"/>
        </w:rPr>
      </w:pPr>
    </w:p>
    <w:p w14:paraId="469B7D29" w14:textId="77777777" w:rsidR="00A53CDE" w:rsidRDefault="00A53CDE" w:rsidP="00C30E1A">
      <w:pPr>
        <w:ind w:firstLine="426"/>
        <w:rPr>
          <w:b/>
        </w:rPr>
      </w:pPr>
      <w:r>
        <w:rPr>
          <w:b/>
        </w:rPr>
        <w:t xml:space="preserve">3. </w:t>
      </w:r>
      <w:r>
        <w:rPr>
          <w:b/>
        </w:rPr>
        <w:tab/>
        <w:t>Communication</w:t>
      </w:r>
    </w:p>
    <w:p w14:paraId="561D5FA4" w14:textId="77777777" w:rsidR="008251D6" w:rsidRDefault="008251D6" w:rsidP="008251D6">
      <w:pPr>
        <w:ind w:left="720"/>
        <w:rPr>
          <w:lang w:val="en-US"/>
        </w:rPr>
      </w:pPr>
      <w:r w:rsidRPr="00E156A0">
        <w:rPr>
          <w:lang w:val="en-US"/>
        </w:rPr>
        <w:t xml:space="preserve">Before construction begins, a start-up meeting will be held with the contractor and home staff, outlining the requirements imposed on contractors working in a Long-Term Care environment, and protocols that the contractor will be expected to follow. </w:t>
      </w:r>
      <w:r>
        <w:rPr>
          <w:lang w:val="en-US"/>
        </w:rPr>
        <w:t>The Home will provide an orientation –training date for the contractor prior to the start of the project.</w:t>
      </w:r>
    </w:p>
    <w:p w14:paraId="3FEAF6F0" w14:textId="77777777" w:rsidR="008251D6" w:rsidRDefault="008251D6" w:rsidP="008251D6">
      <w:pPr>
        <w:ind w:left="720"/>
        <w:rPr>
          <w:lang w:val="en-US"/>
        </w:rPr>
      </w:pPr>
    </w:p>
    <w:p w14:paraId="34101F4B" w14:textId="6D362D07" w:rsidR="008251D6" w:rsidRDefault="008251D6" w:rsidP="008251D6">
      <w:pPr>
        <w:ind w:left="720"/>
        <w:rPr>
          <w:lang w:val="en-US"/>
        </w:rPr>
      </w:pPr>
      <w:r>
        <w:rPr>
          <w:lang w:val="en-US"/>
        </w:rPr>
        <w:t>During the project there will be meeting</w:t>
      </w:r>
      <w:r w:rsidR="00005AA4">
        <w:rPr>
          <w:lang w:val="en-US"/>
        </w:rPr>
        <w:t>s</w:t>
      </w:r>
      <w:r>
        <w:rPr>
          <w:lang w:val="en-US"/>
        </w:rPr>
        <w:t xml:space="preserve"> held every two weeks or as required with all those involved in the project to discuss the progress as well as any issues arising. Any and all health and safety issues will be addressed in meetings and communicated promptly to the contractor to be resolved immediately. Repeated health and safety violations will not be tolerated.</w:t>
      </w:r>
    </w:p>
    <w:p w14:paraId="698D4C5F" w14:textId="77777777" w:rsidR="008251D6" w:rsidRDefault="008251D6" w:rsidP="008251D6">
      <w:pPr>
        <w:rPr>
          <w:lang w:val="en-US"/>
        </w:rPr>
      </w:pPr>
    </w:p>
    <w:p w14:paraId="6CB7C754" w14:textId="77777777" w:rsidR="008251D6" w:rsidRDefault="008251D6" w:rsidP="008251D6">
      <w:pPr>
        <w:ind w:left="720"/>
        <w:rPr>
          <w:lang w:val="en-US"/>
        </w:rPr>
      </w:pPr>
      <w:r w:rsidRPr="00E156A0">
        <w:rPr>
          <w:lang w:val="en-US"/>
        </w:rPr>
        <w:lastRenderedPageBreak/>
        <w:t>All issues with respect to both resident and staff safety will be identified with staff involvement and will be communicated through both informal and formal meetings.</w:t>
      </w:r>
    </w:p>
    <w:p w14:paraId="6166D427" w14:textId="77777777" w:rsidR="00C34674" w:rsidRPr="00E156A0" w:rsidRDefault="00C34674" w:rsidP="008251D6">
      <w:pPr>
        <w:ind w:left="720"/>
        <w:rPr>
          <w:lang w:val="en-US"/>
        </w:rPr>
      </w:pPr>
    </w:p>
    <w:p w14:paraId="40E5D913" w14:textId="77777777" w:rsidR="008251D6" w:rsidRPr="00E156A0" w:rsidRDefault="008251D6" w:rsidP="00B85248">
      <w:pPr>
        <w:pStyle w:val="ListParagraph"/>
        <w:numPr>
          <w:ilvl w:val="0"/>
          <w:numId w:val="9"/>
        </w:numPr>
        <w:rPr>
          <w:rFonts w:ascii="Arial" w:hAnsi="Arial" w:cs="Arial"/>
          <w:b/>
          <w:sz w:val="24"/>
          <w:szCs w:val="24"/>
        </w:rPr>
      </w:pPr>
      <w:r w:rsidRPr="00E156A0">
        <w:rPr>
          <w:rFonts w:ascii="Arial" w:hAnsi="Arial" w:cs="Arial"/>
          <w:sz w:val="24"/>
          <w:szCs w:val="24"/>
        </w:rPr>
        <w:t>The Residents' Council as well as residents and families will be kept informed.</w:t>
      </w:r>
    </w:p>
    <w:p w14:paraId="4CC57FE0" w14:textId="77777777" w:rsidR="008251D6" w:rsidRPr="00E156A0" w:rsidRDefault="008251D6" w:rsidP="00B85248">
      <w:pPr>
        <w:pStyle w:val="ListParagraph"/>
        <w:numPr>
          <w:ilvl w:val="0"/>
          <w:numId w:val="9"/>
        </w:numPr>
        <w:rPr>
          <w:rFonts w:ascii="Arial" w:hAnsi="Arial" w:cs="Arial"/>
          <w:b/>
          <w:sz w:val="24"/>
          <w:szCs w:val="24"/>
        </w:rPr>
      </w:pPr>
      <w:r w:rsidRPr="00E156A0">
        <w:rPr>
          <w:rFonts w:ascii="Arial" w:hAnsi="Arial" w:cs="Arial"/>
          <w:sz w:val="24"/>
          <w:szCs w:val="24"/>
        </w:rPr>
        <w:t>All staff will be informed via departmental meetings.</w:t>
      </w:r>
    </w:p>
    <w:p w14:paraId="4FC78346" w14:textId="77777777" w:rsidR="008251D6" w:rsidRPr="00E156A0" w:rsidRDefault="008251D6" w:rsidP="00B85248">
      <w:pPr>
        <w:pStyle w:val="ListParagraph"/>
        <w:numPr>
          <w:ilvl w:val="0"/>
          <w:numId w:val="9"/>
        </w:numPr>
        <w:rPr>
          <w:rFonts w:ascii="Arial" w:hAnsi="Arial" w:cs="Arial"/>
          <w:b/>
          <w:sz w:val="24"/>
          <w:szCs w:val="24"/>
        </w:rPr>
      </w:pPr>
      <w:r w:rsidRPr="00E156A0">
        <w:rPr>
          <w:rFonts w:ascii="Arial" w:hAnsi="Arial" w:cs="Arial"/>
          <w:sz w:val="24"/>
          <w:szCs w:val="24"/>
        </w:rPr>
        <w:t>A formal communication plan will be developed for the purpose of reporting issues on a timely basis to enable prompt follow up.</w:t>
      </w:r>
    </w:p>
    <w:p w14:paraId="3403F889" w14:textId="77777777" w:rsidR="008251D6" w:rsidRPr="00C34674" w:rsidRDefault="008251D6" w:rsidP="00B85248">
      <w:pPr>
        <w:pStyle w:val="ListParagraph"/>
        <w:numPr>
          <w:ilvl w:val="0"/>
          <w:numId w:val="9"/>
        </w:numPr>
        <w:rPr>
          <w:rFonts w:ascii="Arial" w:hAnsi="Arial" w:cs="Arial"/>
          <w:b/>
          <w:sz w:val="24"/>
          <w:szCs w:val="24"/>
        </w:rPr>
      </w:pPr>
      <w:r w:rsidRPr="00E156A0">
        <w:rPr>
          <w:rFonts w:ascii="Arial" w:hAnsi="Arial" w:cs="Arial"/>
          <w:sz w:val="24"/>
          <w:szCs w:val="24"/>
        </w:rPr>
        <w:t>The Administrator or delegate will notify the Ministry of Health &amp; Long-Term Care Regional Office when work is about to begin.</w:t>
      </w:r>
    </w:p>
    <w:p w14:paraId="17626D06" w14:textId="77777777" w:rsidR="00C34674" w:rsidRPr="00E156A0" w:rsidRDefault="00C34674" w:rsidP="00C34674">
      <w:pPr>
        <w:pStyle w:val="ListParagraph"/>
        <w:ind w:left="1440"/>
        <w:rPr>
          <w:rFonts w:ascii="Arial" w:hAnsi="Arial" w:cs="Arial"/>
          <w:b/>
          <w:sz w:val="24"/>
          <w:szCs w:val="24"/>
        </w:rPr>
      </w:pPr>
    </w:p>
    <w:p w14:paraId="35FD3D12" w14:textId="77777777" w:rsidR="00803F2F" w:rsidRPr="008251D6" w:rsidRDefault="00803F2F" w:rsidP="005F1722">
      <w:pPr>
        <w:ind w:left="454"/>
        <w:jc w:val="both"/>
        <w:rPr>
          <w:b/>
          <w:bCs/>
          <w:u w:val="single"/>
        </w:rPr>
      </w:pPr>
    </w:p>
    <w:p w14:paraId="4F1CB6BA" w14:textId="77777777" w:rsidR="00A53CDE" w:rsidRDefault="00A53CDE" w:rsidP="00B85248">
      <w:pPr>
        <w:numPr>
          <w:ilvl w:val="0"/>
          <w:numId w:val="2"/>
        </w:numPr>
        <w:rPr>
          <w:b/>
        </w:rPr>
      </w:pPr>
      <w:r>
        <w:rPr>
          <w:b/>
        </w:rPr>
        <w:t>General Safety Measures</w:t>
      </w:r>
    </w:p>
    <w:p w14:paraId="1B9AD996" w14:textId="77777777" w:rsidR="00803F2F" w:rsidRDefault="00803F2F" w:rsidP="008E4A1D">
      <w:pPr>
        <w:ind w:left="720"/>
        <w:jc w:val="both"/>
      </w:pPr>
      <w:r w:rsidRPr="008E4A1D">
        <w:t>Name of pers</w:t>
      </w:r>
      <w:r w:rsidR="008E4A1D">
        <w:t>on assigned to monitor safety</w:t>
      </w:r>
      <w:r w:rsidR="008E4A1D" w:rsidRPr="005637F2">
        <w:t xml:space="preserve">: </w:t>
      </w:r>
      <w:r w:rsidR="00C83D49">
        <w:t>Josie Wilcox,</w:t>
      </w:r>
      <w:r w:rsidRPr="005637F2">
        <w:t xml:space="preserve"> Manager </w:t>
      </w:r>
      <w:r w:rsidR="00175A98">
        <w:t xml:space="preserve">of </w:t>
      </w:r>
      <w:r w:rsidRPr="005637F2">
        <w:t xml:space="preserve">Building </w:t>
      </w:r>
      <w:r w:rsidR="00175A98">
        <w:t>Services</w:t>
      </w:r>
      <w:r w:rsidR="00AE19B3" w:rsidRPr="005637F2">
        <w:t>.</w:t>
      </w:r>
    </w:p>
    <w:p w14:paraId="1E9A0511" w14:textId="77777777" w:rsidR="005637F2" w:rsidRPr="008E4A1D" w:rsidRDefault="005637F2" w:rsidP="008E4A1D">
      <w:pPr>
        <w:ind w:left="720"/>
        <w:jc w:val="both"/>
      </w:pPr>
    </w:p>
    <w:p w14:paraId="15C13226" w14:textId="77777777" w:rsidR="008251D6" w:rsidRDefault="008251D6" w:rsidP="008251D6">
      <w:pPr>
        <w:pStyle w:val="ListParagraph"/>
        <w:rPr>
          <w:rFonts w:ascii="Arial" w:eastAsia="Times New Roman" w:hAnsi="Arial" w:cs="Arial"/>
          <w:sz w:val="24"/>
          <w:szCs w:val="24"/>
          <w:lang w:val="en-US" w:eastAsia="en-CA"/>
        </w:rPr>
      </w:pPr>
      <w:r>
        <w:rPr>
          <w:rFonts w:ascii="Arial" w:eastAsia="Times New Roman" w:hAnsi="Arial" w:cs="Arial"/>
          <w:sz w:val="24"/>
          <w:szCs w:val="24"/>
          <w:lang w:val="en-US" w:eastAsia="en-CA"/>
        </w:rPr>
        <w:t>Safety requirements will be communicated to the contractor at project startup and monitored continuously. The general contractor will be responsible for project safety and will assume the role as "constructor" as defined by the OHSA.</w:t>
      </w:r>
    </w:p>
    <w:p w14:paraId="2FAD8E88" w14:textId="77777777" w:rsidR="008251D6" w:rsidRDefault="008251D6" w:rsidP="008251D6">
      <w:pPr>
        <w:pStyle w:val="ListParagraph"/>
        <w:rPr>
          <w:rFonts w:ascii="Arial" w:eastAsia="Times New Roman" w:hAnsi="Arial" w:cs="Arial"/>
          <w:sz w:val="24"/>
          <w:szCs w:val="24"/>
          <w:lang w:val="en-US" w:eastAsia="en-CA"/>
        </w:rPr>
      </w:pPr>
    </w:p>
    <w:p w14:paraId="3041D01F" w14:textId="77777777" w:rsidR="008251D6" w:rsidRDefault="008251D6" w:rsidP="008251D6">
      <w:pPr>
        <w:pStyle w:val="ListParagraph"/>
        <w:rPr>
          <w:rFonts w:ascii="Arial" w:eastAsia="Times New Roman" w:hAnsi="Arial" w:cs="Arial"/>
          <w:sz w:val="24"/>
          <w:szCs w:val="24"/>
          <w:lang w:val="en-US" w:eastAsia="en-CA"/>
        </w:rPr>
      </w:pPr>
      <w:r>
        <w:rPr>
          <w:rFonts w:ascii="Arial" w:eastAsia="Times New Roman" w:hAnsi="Arial" w:cs="Arial"/>
          <w:sz w:val="24"/>
          <w:szCs w:val="24"/>
          <w:lang w:val="en-US" w:eastAsia="en-CA"/>
        </w:rPr>
        <w:t>The Home's Health and Safety monitoring will be done by the Manager of Building Services and the Joint Health and Safety Committee. Areas under construction will be kept off limits for the safety of residents and staff.</w:t>
      </w:r>
    </w:p>
    <w:p w14:paraId="67DA117F" w14:textId="77777777" w:rsidR="008251D6" w:rsidRPr="006D736D" w:rsidRDefault="008251D6" w:rsidP="008251D6">
      <w:pPr>
        <w:rPr>
          <w:lang w:val="en-US"/>
        </w:rPr>
      </w:pPr>
    </w:p>
    <w:p w14:paraId="33DE25FB" w14:textId="77777777" w:rsidR="008251D6" w:rsidRDefault="008251D6" w:rsidP="008251D6">
      <w:pPr>
        <w:pStyle w:val="ListParagraph"/>
        <w:rPr>
          <w:rFonts w:ascii="Arial" w:eastAsia="Times New Roman" w:hAnsi="Arial" w:cs="Arial"/>
          <w:sz w:val="24"/>
          <w:szCs w:val="24"/>
          <w:lang w:val="en-US" w:eastAsia="en-CA"/>
        </w:rPr>
      </w:pPr>
      <w:r w:rsidRPr="00E156A0">
        <w:rPr>
          <w:rFonts w:ascii="Arial" w:eastAsia="Times New Roman" w:hAnsi="Arial" w:cs="Arial"/>
          <w:sz w:val="24"/>
          <w:szCs w:val="24"/>
          <w:lang w:val="en-US" w:eastAsia="en-CA"/>
        </w:rPr>
        <w:t>All areas of work will be separated from building users and visitors using ho</w:t>
      </w:r>
      <w:r>
        <w:rPr>
          <w:rFonts w:ascii="Arial" w:eastAsia="Times New Roman" w:hAnsi="Arial" w:cs="Arial"/>
          <w:sz w:val="24"/>
          <w:szCs w:val="24"/>
          <w:lang w:val="en-US" w:eastAsia="en-CA"/>
        </w:rPr>
        <w:t>a</w:t>
      </w:r>
      <w:r w:rsidRPr="00E156A0">
        <w:rPr>
          <w:rFonts w:ascii="Arial" w:eastAsia="Times New Roman" w:hAnsi="Arial" w:cs="Arial"/>
          <w:sz w:val="24"/>
          <w:szCs w:val="24"/>
          <w:lang w:val="en-US" w:eastAsia="en-CA"/>
        </w:rPr>
        <w:t>rding as required as to the satisfaction of the building services manager and the architect.</w:t>
      </w:r>
    </w:p>
    <w:p w14:paraId="6C63D6C9" w14:textId="77777777" w:rsidR="00175A98" w:rsidRDefault="00175A98" w:rsidP="008251D6">
      <w:pPr>
        <w:pStyle w:val="ListParagraph"/>
        <w:rPr>
          <w:rFonts w:ascii="Arial" w:eastAsia="Times New Roman" w:hAnsi="Arial" w:cs="Arial"/>
          <w:sz w:val="24"/>
          <w:szCs w:val="24"/>
          <w:lang w:val="en-US" w:eastAsia="en-CA"/>
        </w:rPr>
      </w:pPr>
    </w:p>
    <w:p w14:paraId="4D33DD99" w14:textId="77777777" w:rsidR="00175A98" w:rsidRPr="00E156A0" w:rsidRDefault="00175A98" w:rsidP="008251D6">
      <w:pPr>
        <w:pStyle w:val="ListParagraph"/>
        <w:rPr>
          <w:rFonts w:ascii="Arial" w:eastAsia="Times New Roman" w:hAnsi="Arial" w:cs="Arial"/>
          <w:sz w:val="24"/>
          <w:szCs w:val="24"/>
          <w:lang w:val="en-US" w:eastAsia="en-CA"/>
        </w:rPr>
      </w:pPr>
      <w:r>
        <w:rPr>
          <w:rFonts w:ascii="Arial" w:eastAsia="Times New Roman" w:hAnsi="Arial" w:cs="Arial"/>
          <w:sz w:val="24"/>
          <w:szCs w:val="24"/>
          <w:lang w:val="en-US" w:eastAsia="en-CA"/>
        </w:rPr>
        <w:t>Dust and noise shall be kept to a minimum.</w:t>
      </w:r>
    </w:p>
    <w:p w14:paraId="59C904BB" w14:textId="77777777" w:rsidR="008251D6" w:rsidRPr="00EB6B1D" w:rsidRDefault="008251D6" w:rsidP="008251D6">
      <w:pPr>
        <w:rPr>
          <w:lang w:val="en-US"/>
        </w:rPr>
      </w:pPr>
    </w:p>
    <w:p w14:paraId="0FC76516" w14:textId="77777777" w:rsidR="008251D6" w:rsidRPr="00E156A0" w:rsidRDefault="008251D6" w:rsidP="00B85248">
      <w:pPr>
        <w:pStyle w:val="ListParagraph"/>
        <w:numPr>
          <w:ilvl w:val="0"/>
          <w:numId w:val="10"/>
        </w:numPr>
        <w:rPr>
          <w:rFonts w:ascii="Arial" w:eastAsia="Times New Roman" w:hAnsi="Arial" w:cs="Arial"/>
          <w:b/>
          <w:sz w:val="24"/>
          <w:szCs w:val="24"/>
          <w:lang w:val="en-US" w:eastAsia="en-CA"/>
        </w:rPr>
      </w:pPr>
      <w:r w:rsidRPr="00E156A0">
        <w:rPr>
          <w:rFonts w:ascii="Arial" w:eastAsia="Times New Roman" w:hAnsi="Arial" w:cs="Arial"/>
          <w:b/>
          <w:sz w:val="24"/>
          <w:szCs w:val="24"/>
          <w:lang w:val="en-US" w:eastAsia="en-CA"/>
        </w:rPr>
        <w:t>Barriers / Tool and Equipment Storage</w:t>
      </w:r>
    </w:p>
    <w:p w14:paraId="6F7DA6BA" w14:textId="77777777" w:rsidR="008251D6" w:rsidRPr="00E156A0" w:rsidRDefault="008251D6" w:rsidP="008251D6">
      <w:pPr>
        <w:pStyle w:val="ListParagraph"/>
        <w:ind w:left="1080"/>
        <w:rPr>
          <w:rFonts w:ascii="Arial" w:eastAsia="Times New Roman" w:hAnsi="Arial" w:cs="Arial"/>
          <w:sz w:val="24"/>
          <w:szCs w:val="24"/>
          <w:lang w:val="en-US" w:eastAsia="en-CA"/>
        </w:rPr>
      </w:pPr>
      <w:r w:rsidRPr="00E156A0">
        <w:rPr>
          <w:rFonts w:ascii="Arial" w:eastAsia="Times New Roman" w:hAnsi="Arial" w:cs="Arial"/>
          <w:sz w:val="24"/>
          <w:szCs w:val="24"/>
          <w:lang w:val="en-US" w:eastAsia="en-CA"/>
        </w:rPr>
        <w:t>The contractor must provide temporary measures to ensure all work areas, for all projects, are secure from residents between all working areas and resident spaces.  Dust protection must be incorporated to protect residents and resident spaces from dust exposur</w:t>
      </w:r>
      <w:r w:rsidR="00136902">
        <w:rPr>
          <w:rFonts w:ascii="Arial" w:eastAsia="Times New Roman" w:hAnsi="Arial" w:cs="Arial"/>
          <w:sz w:val="24"/>
          <w:szCs w:val="24"/>
          <w:lang w:val="en-US" w:eastAsia="en-CA"/>
        </w:rPr>
        <w:t xml:space="preserve">e.  Tools and equipment must </w:t>
      </w:r>
      <w:r w:rsidRPr="00E156A0">
        <w:rPr>
          <w:rFonts w:ascii="Arial" w:eastAsia="Times New Roman" w:hAnsi="Arial" w:cs="Arial"/>
          <w:sz w:val="24"/>
          <w:szCs w:val="24"/>
          <w:lang w:val="en-US" w:eastAsia="en-CA"/>
        </w:rPr>
        <w:t>not be left in areas accessible to residents and must be locked in a secure location when unattended. All tools and equipment shall be stored in a secured location as coordinated with the Building Service Manager.</w:t>
      </w:r>
    </w:p>
    <w:p w14:paraId="42720E14" w14:textId="77777777" w:rsidR="008251D6" w:rsidRPr="00E156A0" w:rsidRDefault="008251D6" w:rsidP="008251D6">
      <w:pPr>
        <w:pStyle w:val="ListParagraph"/>
        <w:ind w:left="1080"/>
        <w:rPr>
          <w:rFonts w:ascii="Arial" w:eastAsia="Times New Roman" w:hAnsi="Arial" w:cs="Arial"/>
          <w:sz w:val="24"/>
          <w:szCs w:val="24"/>
          <w:lang w:val="en-US" w:eastAsia="en-CA"/>
        </w:rPr>
      </w:pPr>
    </w:p>
    <w:p w14:paraId="2C92ED4F" w14:textId="77777777" w:rsidR="008251D6" w:rsidRPr="00E156A0" w:rsidRDefault="008251D6" w:rsidP="00B85248">
      <w:pPr>
        <w:pStyle w:val="ListParagraph"/>
        <w:numPr>
          <w:ilvl w:val="0"/>
          <w:numId w:val="10"/>
        </w:numPr>
        <w:rPr>
          <w:rFonts w:ascii="Arial" w:eastAsia="Times New Roman" w:hAnsi="Arial" w:cs="Arial"/>
          <w:b/>
          <w:sz w:val="24"/>
          <w:szCs w:val="24"/>
          <w:lang w:val="en-US" w:eastAsia="en-CA"/>
        </w:rPr>
      </w:pPr>
      <w:r w:rsidRPr="00E156A0">
        <w:rPr>
          <w:rFonts w:ascii="Arial" w:eastAsia="Times New Roman" w:hAnsi="Arial" w:cs="Arial"/>
          <w:b/>
          <w:sz w:val="24"/>
          <w:szCs w:val="24"/>
          <w:lang w:val="en-US" w:eastAsia="en-CA"/>
        </w:rPr>
        <w:t>Alarms</w:t>
      </w:r>
    </w:p>
    <w:p w14:paraId="1BA6B396" w14:textId="77777777" w:rsidR="003A3903" w:rsidRDefault="003A3903" w:rsidP="00480280">
      <w:pPr>
        <w:pStyle w:val="ListParagraph"/>
        <w:ind w:left="1080"/>
        <w:rPr>
          <w:rFonts w:ascii="Arial" w:eastAsia="Times New Roman" w:hAnsi="Arial" w:cs="Arial"/>
          <w:sz w:val="24"/>
          <w:szCs w:val="24"/>
          <w:lang w:val="en-US" w:eastAsia="en-CA"/>
        </w:rPr>
      </w:pPr>
      <w:r w:rsidRPr="00E156A0">
        <w:rPr>
          <w:rFonts w:ascii="Arial" w:eastAsia="Times New Roman" w:hAnsi="Arial" w:cs="Arial"/>
          <w:sz w:val="24"/>
          <w:szCs w:val="24"/>
          <w:lang w:val="en-US" w:eastAsia="en-CA"/>
        </w:rPr>
        <w:t xml:space="preserve">All door alarms, fire alarms and nurse call devices will operate normally in all areas of the home during renovation period.  Should it be necessary to temporarily bypass a fire </w:t>
      </w:r>
      <w:r>
        <w:rPr>
          <w:rFonts w:ascii="Arial" w:eastAsia="Times New Roman" w:hAnsi="Arial" w:cs="Arial"/>
          <w:sz w:val="24"/>
          <w:szCs w:val="24"/>
          <w:lang w:val="en-US" w:eastAsia="en-CA"/>
        </w:rPr>
        <w:t>zone, a manual fire watch will be required.</w:t>
      </w:r>
      <w:r w:rsidRPr="00E156A0">
        <w:rPr>
          <w:rFonts w:ascii="Arial" w:eastAsia="Times New Roman" w:hAnsi="Arial" w:cs="Arial"/>
          <w:sz w:val="24"/>
          <w:szCs w:val="24"/>
          <w:lang w:val="en-US" w:eastAsia="en-CA"/>
        </w:rPr>
        <w:t xml:space="preserve"> All fire zones will be restored to full operation at the end of each construction day.</w:t>
      </w:r>
    </w:p>
    <w:p w14:paraId="65444AB2" w14:textId="77777777" w:rsidR="008251D6" w:rsidRPr="005013C3" w:rsidRDefault="008251D6" w:rsidP="008251D6">
      <w:pPr>
        <w:rPr>
          <w:lang w:val="en-US"/>
        </w:rPr>
      </w:pPr>
    </w:p>
    <w:p w14:paraId="07F27A44" w14:textId="77777777" w:rsidR="008251D6" w:rsidRPr="00E156A0" w:rsidRDefault="008251D6" w:rsidP="00B85248">
      <w:pPr>
        <w:pStyle w:val="ListParagraph"/>
        <w:numPr>
          <w:ilvl w:val="0"/>
          <w:numId w:val="10"/>
        </w:numPr>
        <w:rPr>
          <w:rFonts w:ascii="Arial" w:eastAsia="Times New Roman" w:hAnsi="Arial" w:cs="Arial"/>
          <w:b/>
          <w:sz w:val="24"/>
          <w:szCs w:val="24"/>
          <w:lang w:val="en-US" w:eastAsia="en-CA"/>
        </w:rPr>
      </w:pPr>
      <w:r w:rsidRPr="00E156A0">
        <w:rPr>
          <w:rFonts w:ascii="Arial" w:eastAsia="Times New Roman" w:hAnsi="Arial" w:cs="Arial"/>
          <w:b/>
          <w:sz w:val="24"/>
          <w:szCs w:val="24"/>
          <w:lang w:val="en-US" w:eastAsia="en-CA"/>
        </w:rPr>
        <w:t>Water Shutoff</w:t>
      </w:r>
    </w:p>
    <w:p w14:paraId="7C492FE2" w14:textId="77777777" w:rsidR="008251D6" w:rsidRPr="00E156A0" w:rsidRDefault="008251D6" w:rsidP="008251D6">
      <w:pPr>
        <w:pStyle w:val="ListParagraph"/>
        <w:ind w:left="1080"/>
        <w:rPr>
          <w:rFonts w:ascii="Arial" w:eastAsia="Times New Roman" w:hAnsi="Arial" w:cs="Arial"/>
          <w:sz w:val="24"/>
          <w:szCs w:val="24"/>
          <w:lang w:val="en-US" w:eastAsia="en-CA"/>
        </w:rPr>
      </w:pPr>
      <w:r w:rsidRPr="00E156A0">
        <w:rPr>
          <w:rFonts w:ascii="Arial" w:eastAsia="Times New Roman" w:hAnsi="Arial" w:cs="Arial"/>
          <w:sz w:val="24"/>
          <w:szCs w:val="24"/>
          <w:lang w:val="en-US" w:eastAsia="en-CA"/>
        </w:rPr>
        <w:lastRenderedPageBreak/>
        <w:t xml:space="preserve">It is not anticipated that any </w:t>
      </w:r>
      <w:r>
        <w:rPr>
          <w:rFonts w:ascii="Arial" w:eastAsia="Times New Roman" w:hAnsi="Arial" w:cs="Arial"/>
          <w:sz w:val="24"/>
          <w:szCs w:val="24"/>
          <w:lang w:val="en-US" w:eastAsia="en-CA"/>
        </w:rPr>
        <w:t xml:space="preserve">building </w:t>
      </w:r>
      <w:r w:rsidRPr="00E156A0">
        <w:rPr>
          <w:rFonts w:ascii="Arial" w:eastAsia="Times New Roman" w:hAnsi="Arial" w:cs="Arial"/>
          <w:sz w:val="24"/>
          <w:szCs w:val="24"/>
          <w:lang w:val="en-US" w:eastAsia="en-CA"/>
        </w:rPr>
        <w:t>water shut-offs will be required for this project</w:t>
      </w:r>
      <w:r>
        <w:rPr>
          <w:rFonts w:ascii="Arial" w:eastAsia="Times New Roman" w:hAnsi="Arial" w:cs="Arial"/>
          <w:sz w:val="24"/>
          <w:szCs w:val="24"/>
          <w:lang w:val="en-US" w:eastAsia="en-CA"/>
        </w:rPr>
        <w:t xml:space="preserve"> – only localized</w:t>
      </w:r>
      <w:r w:rsidR="00F934DB">
        <w:rPr>
          <w:rFonts w:ascii="Arial" w:eastAsia="Times New Roman" w:hAnsi="Arial" w:cs="Arial"/>
          <w:sz w:val="24"/>
          <w:szCs w:val="24"/>
          <w:lang w:val="en-US" w:eastAsia="en-CA"/>
        </w:rPr>
        <w:t xml:space="preserve"> freezing</w:t>
      </w:r>
      <w:r w:rsidRPr="00E156A0">
        <w:rPr>
          <w:rFonts w:ascii="Arial" w:eastAsia="Times New Roman" w:hAnsi="Arial" w:cs="Arial"/>
          <w:sz w:val="24"/>
          <w:szCs w:val="24"/>
          <w:lang w:val="en-US" w:eastAsia="en-CA"/>
        </w:rPr>
        <w:t>.</w:t>
      </w:r>
      <w:r>
        <w:rPr>
          <w:rFonts w:ascii="Arial" w:eastAsia="Times New Roman" w:hAnsi="Arial" w:cs="Arial"/>
          <w:sz w:val="24"/>
          <w:szCs w:val="24"/>
          <w:lang w:val="en-US" w:eastAsia="en-CA"/>
        </w:rPr>
        <w:t xml:space="preserve"> If required Contractor will need shut-off water that affects residents, 48 </w:t>
      </w:r>
      <w:r w:rsidR="005B3818">
        <w:rPr>
          <w:rFonts w:ascii="Arial" w:eastAsia="Times New Roman" w:hAnsi="Arial" w:cs="Arial"/>
          <w:sz w:val="24"/>
          <w:szCs w:val="24"/>
          <w:lang w:val="en-US" w:eastAsia="en-CA"/>
        </w:rPr>
        <w:t>hours’ notice</w:t>
      </w:r>
      <w:r>
        <w:rPr>
          <w:rFonts w:ascii="Arial" w:eastAsia="Times New Roman" w:hAnsi="Arial" w:cs="Arial"/>
          <w:sz w:val="24"/>
          <w:szCs w:val="24"/>
          <w:lang w:val="en-US" w:eastAsia="en-CA"/>
        </w:rPr>
        <w:t xml:space="preserve"> will need to be provided. Any water-shut off affecting residents (if required) will only be during the day and to be minimized as much as possible.</w:t>
      </w:r>
    </w:p>
    <w:p w14:paraId="1EBEDF40" w14:textId="77777777" w:rsidR="008251D6" w:rsidRPr="00E156A0" w:rsidRDefault="008251D6" w:rsidP="008251D6">
      <w:pPr>
        <w:pStyle w:val="ListParagraph"/>
        <w:ind w:left="1080"/>
        <w:rPr>
          <w:rFonts w:ascii="Arial" w:eastAsia="Times New Roman" w:hAnsi="Arial" w:cs="Arial"/>
          <w:sz w:val="24"/>
          <w:szCs w:val="24"/>
          <w:lang w:val="en-US" w:eastAsia="en-CA"/>
        </w:rPr>
      </w:pPr>
    </w:p>
    <w:p w14:paraId="1B874E54" w14:textId="77777777" w:rsidR="008251D6" w:rsidRPr="00E156A0" w:rsidRDefault="008251D6" w:rsidP="00B85248">
      <w:pPr>
        <w:pStyle w:val="ListParagraph"/>
        <w:numPr>
          <w:ilvl w:val="0"/>
          <w:numId w:val="10"/>
        </w:numPr>
        <w:rPr>
          <w:rFonts w:ascii="Arial" w:eastAsia="Times New Roman" w:hAnsi="Arial" w:cs="Arial"/>
          <w:b/>
          <w:sz w:val="24"/>
          <w:szCs w:val="24"/>
          <w:lang w:val="en-US" w:eastAsia="en-CA"/>
        </w:rPr>
      </w:pPr>
      <w:r w:rsidRPr="00E156A0">
        <w:rPr>
          <w:rFonts w:ascii="Arial" w:eastAsia="Times New Roman" w:hAnsi="Arial" w:cs="Arial"/>
          <w:b/>
          <w:sz w:val="24"/>
          <w:szCs w:val="24"/>
          <w:lang w:val="en-US" w:eastAsia="en-CA"/>
        </w:rPr>
        <w:t xml:space="preserve">Housekeeping / Cleanliness  </w:t>
      </w:r>
    </w:p>
    <w:p w14:paraId="30D4A935" w14:textId="77777777" w:rsidR="008251D6" w:rsidRPr="00E156A0" w:rsidRDefault="008251D6" w:rsidP="008251D6">
      <w:pPr>
        <w:pStyle w:val="ListParagraph"/>
        <w:ind w:left="1080"/>
        <w:rPr>
          <w:rFonts w:ascii="Arial" w:eastAsia="Times New Roman" w:hAnsi="Arial" w:cs="Arial"/>
          <w:sz w:val="24"/>
          <w:szCs w:val="24"/>
          <w:lang w:val="en-US" w:eastAsia="en-CA"/>
        </w:rPr>
      </w:pPr>
      <w:r w:rsidRPr="00E156A0">
        <w:rPr>
          <w:rFonts w:ascii="Arial" w:eastAsia="Times New Roman" w:hAnsi="Arial" w:cs="Arial"/>
          <w:sz w:val="24"/>
          <w:szCs w:val="24"/>
          <w:lang w:val="en-US" w:eastAsia="en-CA"/>
        </w:rPr>
        <w:t>The contractor shall keep all construction areas clean of construction debris and waste throughout the day.  Housekeeping routines will be adjusted to maintain an acceptable level of cleanliness.  Housekeeping hours will be adjusted, if required, to keep up with the increased demand.</w:t>
      </w:r>
    </w:p>
    <w:p w14:paraId="696C3509" w14:textId="77777777" w:rsidR="008251D6" w:rsidRPr="00E156A0" w:rsidRDefault="008251D6" w:rsidP="008251D6">
      <w:pPr>
        <w:pStyle w:val="ListParagraph"/>
        <w:ind w:left="1080"/>
        <w:rPr>
          <w:rFonts w:ascii="Arial" w:eastAsia="Times New Roman" w:hAnsi="Arial" w:cs="Arial"/>
          <w:sz w:val="24"/>
          <w:szCs w:val="24"/>
          <w:lang w:val="en-US" w:eastAsia="en-CA"/>
        </w:rPr>
      </w:pPr>
    </w:p>
    <w:p w14:paraId="773B91DA" w14:textId="77777777" w:rsidR="008251D6" w:rsidRPr="00E156A0" w:rsidRDefault="008251D6" w:rsidP="00B85248">
      <w:pPr>
        <w:pStyle w:val="ListParagraph"/>
        <w:numPr>
          <w:ilvl w:val="0"/>
          <w:numId w:val="10"/>
        </w:numPr>
        <w:rPr>
          <w:rFonts w:ascii="Arial" w:eastAsia="Times New Roman" w:hAnsi="Arial" w:cs="Arial"/>
          <w:b/>
          <w:sz w:val="24"/>
          <w:szCs w:val="24"/>
          <w:lang w:val="en-US" w:eastAsia="en-CA"/>
        </w:rPr>
      </w:pPr>
      <w:r w:rsidRPr="00E156A0">
        <w:rPr>
          <w:rFonts w:ascii="Arial" w:eastAsia="Times New Roman" w:hAnsi="Arial" w:cs="Arial"/>
          <w:b/>
          <w:sz w:val="24"/>
          <w:szCs w:val="24"/>
          <w:lang w:val="en-US" w:eastAsia="en-CA"/>
        </w:rPr>
        <w:t>Transporting Construction Materials</w:t>
      </w:r>
    </w:p>
    <w:p w14:paraId="43575480" w14:textId="77777777" w:rsidR="008251D6" w:rsidRDefault="008251D6" w:rsidP="00F8614B">
      <w:pPr>
        <w:pStyle w:val="ListParagraph"/>
        <w:ind w:left="1080"/>
        <w:rPr>
          <w:b/>
          <w:lang w:val="en-US"/>
        </w:rPr>
      </w:pPr>
      <w:r w:rsidRPr="00E156A0">
        <w:rPr>
          <w:rFonts w:ascii="Arial" w:eastAsia="Times New Roman" w:hAnsi="Arial" w:cs="Arial"/>
          <w:sz w:val="24"/>
          <w:szCs w:val="24"/>
          <w:lang w:val="en-US" w:eastAsia="en-CA"/>
        </w:rPr>
        <w:t xml:space="preserve">Construction deliveries will be delivered to specific area as coordinated with the Building Service Manager.  All materials that are to be transported throughout the building shall be transported by routes as informed by the Building Service Manager. </w:t>
      </w:r>
    </w:p>
    <w:p w14:paraId="08519988" w14:textId="77777777" w:rsidR="004946AB" w:rsidRPr="008D53C4" w:rsidRDefault="004946AB" w:rsidP="008251D6">
      <w:pPr>
        <w:rPr>
          <w:b/>
          <w:lang w:val="en-US"/>
        </w:rPr>
      </w:pPr>
    </w:p>
    <w:p w14:paraId="3D7BA084" w14:textId="77777777" w:rsidR="00A53CDE" w:rsidRDefault="00A53CDE" w:rsidP="00B85248">
      <w:pPr>
        <w:numPr>
          <w:ilvl w:val="0"/>
          <w:numId w:val="2"/>
        </w:numPr>
        <w:rPr>
          <w:b/>
        </w:rPr>
      </w:pPr>
      <w:r>
        <w:rPr>
          <w:b/>
        </w:rPr>
        <w:t>Emergency Plan / Life Safety Plan</w:t>
      </w:r>
    </w:p>
    <w:p w14:paraId="4AC9C4F0" w14:textId="77777777" w:rsidR="007C60D7" w:rsidRDefault="008251D6" w:rsidP="007C60D7">
      <w:pPr>
        <w:ind w:left="720"/>
        <w:rPr>
          <w:color w:val="000000"/>
        </w:rPr>
      </w:pPr>
      <w:r w:rsidRPr="00E156A0">
        <w:rPr>
          <w:lang w:val="en-US"/>
        </w:rPr>
        <w:t>In general, this work does not affect the overall supply of electricity or natural gas to the home</w:t>
      </w:r>
      <w:r w:rsidR="007C60D7">
        <w:rPr>
          <w:lang w:val="en-US"/>
        </w:rPr>
        <w:t xml:space="preserve"> but </w:t>
      </w:r>
      <w:r w:rsidR="009D5381">
        <w:rPr>
          <w:color w:val="000000"/>
        </w:rPr>
        <w:t>there</w:t>
      </w:r>
      <w:r w:rsidR="007C60D7">
        <w:rPr>
          <w:color w:val="000000"/>
        </w:rPr>
        <w:t xml:space="preserve"> may be electrical panel shut downs – but completed on off hours. </w:t>
      </w:r>
    </w:p>
    <w:p w14:paraId="399514FD" w14:textId="77777777" w:rsidR="00041DCF" w:rsidRDefault="00041DCF" w:rsidP="007C60D7">
      <w:pPr>
        <w:ind w:left="720"/>
        <w:rPr>
          <w:rFonts w:ascii="Calibri" w:hAnsi="Calibri" w:cs="Calibri"/>
          <w:color w:val="000000"/>
          <w:sz w:val="22"/>
          <w:szCs w:val="22"/>
        </w:rPr>
      </w:pPr>
    </w:p>
    <w:p w14:paraId="2752F3AC" w14:textId="77777777" w:rsidR="008251D6" w:rsidRDefault="008251D6" w:rsidP="008251D6">
      <w:pPr>
        <w:pStyle w:val="ListParagraph"/>
        <w:rPr>
          <w:rFonts w:ascii="Arial" w:eastAsia="Times New Roman" w:hAnsi="Arial" w:cs="Arial"/>
          <w:sz w:val="24"/>
          <w:szCs w:val="24"/>
          <w:lang w:val="en-US" w:eastAsia="en-CA"/>
        </w:rPr>
      </w:pPr>
      <w:r w:rsidRPr="00F20CFA">
        <w:rPr>
          <w:rFonts w:ascii="Arial" w:eastAsia="Times New Roman" w:hAnsi="Arial" w:cs="Arial"/>
          <w:sz w:val="24"/>
          <w:szCs w:val="24"/>
          <w:lang w:val="en-US" w:eastAsia="en-CA"/>
        </w:rPr>
        <w:t xml:space="preserve">Although work on this project should not cause a disruption to </w:t>
      </w:r>
      <w:r w:rsidR="00CD2E2F">
        <w:rPr>
          <w:rFonts w:ascii="Arial" w:eastAsia="Times New Roman" w:hAnsi="Arial" w:cs="Arial"/>
          <w:sz w:val="24"/>
          <w:szCs w:val="24"/>
          <w:lang w:val="en-US" w:eastAsia="en-CA"/>
        </w:rPr>
        <w:t xml:space="preserve">any essential </w:t>
      </w:r>
      <w:r w:rsidRPr="00F20CFA">
        <w:rPr>
          <w:rFonts w:ascii="Arial" w:eastAsia="Times New Roman" w:hAnsi="Arial" w:cs="Arial"/>
          <w:sz w:val="24"/>
          <w:szCs w:val="24"/>
          <w:lang w:val="en-US" w:eastAsia="en-CA"/>
        </w:rPr>
        <w:t>services, if such a disruption were to occur the home Emergency Measures Plan would be put into effect.  The plan has measures that compensate for loss of e</w:t>
      </w:r>
      <w:r w:rsidR="00CD2E2F">
        <w:rPr>
          <w:rFonts w:ascii="Arial" w:eastAsia="Times New Roman" w:hAnsi="Arial" w:cs="Arial"/>
          <w:sz w:val="24"/>
          <w:szCs w:val="24"/>
          <w:lang w:val="en-US" w:eastAsia="en-CA"/>
        </w:rPr>
        <w:t>ssential services</w:t>
      </w:r>
      <w:r w:rsidRPr="00F20CFA">
        <w:rPr>
          <w:rFonts w:ascii="Arial" w:eastAsia="Times New Roman" w:hAnsi="Arial" w:cs="Arial"/>
          <w:sz w:val="24"/>
          <w:szCs w:val="24"/>
          <w:lang w:val="en-US" w:eastAsia="en-CA"/>
        </w:rPr>
        <w:t xml:space="preserve">. </w:t>
      </w:r>
    </w:p>
    <w:p w14:paraId="345AC515" w14:textId="77777777" w:rsidR="008251D6" w:rsidRDefault="008251D6" w:rsidP="008251D6">
      <w:pPr>
        <w:pStyle w:val="ListParagraph"/>
        <w:rPr>
          <w:rFonts w:ascii="Arial" w:eastAsia="Times New Roman" w:hAnsi="Arial" w:cs="Arial"/>
          <w:sz w:val="24"/>
          <w:szCs w:val="24"/>
          <w:lang w:val="en-US" w:eastAsia="en-CA"/>
        </w:rPr>
      </w:pPr>
    </w:p>
    <w:p w14:paraId="194787EE" w14:textId="77777777" w:rsidR="008251D6" w:rsidRPr="00F20CFA" w:rsidRDefault="008251D6" w:rsidP="008251D6">
      <w:pPr>
        <w:pStyle w:val="ListParagraph"/>
        <w:rPr>
          <w:rFonts w:ascii="Arial" w:eastAsia="Times New Roman" w:hAnsi="Arial" w:cs="Arial"/>
          <w:sz w:val="24"/>
          <w:szCs w:val="24"/>
          <w:lang w:val="en-US" w:eastAsia="en-CA"/>
        </w:rPr>
      </w:pPr>
      <w:r w:rsidRPr="00F20CFA">
        <w:rPr>
          <w:rFonts w:ascii="Arial" w:eastAsia="Times New Roman" w:hAnsi="Arial" w:cs="Arial"/>
          <w:sz w:val="24"/>
          <w:szCs w:val="24"/>
          <w:lang w:val="en-US" w:eastAsia="en-CA"/>
        </w:rPr>
        <w:t>In order to ensure the smooth implementation of the Emergency Measures Plan, the Administrator, Assistant Administrator and the Building Services</w:t>
      </w:r>
      <w:r w:rsidR="00C452DD" w:rsidRPr="00C452DD">
        <w:rPr>
          <w:rFonts w:ascii="Arial" w:eastAsia="Times New Roman" w:hAnsi="Arial" w:cs="Arial"/>
          <w:sz w:val="24"/>
          <w:szCs w:val="24"/>
          <w:lang w:val="en-US" w:eastAsia="en-CA"/>
        </w:rPr>
        <w:t xml:space="preserve"> </w:t>
      </w:r>
      <w:r w:rsidR="00C452DD" w:rsidRPr="00F20CFA">
        <w:rPr>
          <w:rFonts w:ascii="Arial" w:eastAsia="Times New Roman" w:hAnsi="Arial" w:cs="Arial"/>
          <w:sz w:val="24"/>
          <w:szCs w:val="24"/>
          <w:lang w:val="en-US" w:eastAsia="en-CA"/>
        </w:rPr>
        <w:t>Manager</w:t>
      </w:r>
      <w:r w:rsidRPr="00F20CFA">
        <w:rPr>
          <w:rFonts w:ascii="Arial" w:eastAsia="Times New Roman" w:hAnsi="Arial" w:cs="Arial"/>
          <w:sz w:val="24"/>
          <w:szCs w:val="24"/>
          <w:lang w:val="en-US" w:eastAsia="en-CA"/>
        </w:rPr>
        <w:t xml:space="preserve"> will review the plan and become comfortable with it before work commences on this project.</w:t>
      </w:r>
    </w:p>
    <w:p w14:paraId="68366C02" w14:textId="77777777" w:rsidR="00A53CDE" w:rsidRPr="008D53C4" w:rsidRDefault="00A53CDE" w:rsidP="00A53CDE">
      <w:pPr>
        <w:tabs>
          <w:tab w:val="num" w:pos="720"/>
        </w:tabs>
        <w:ind w:left="720"/>
        <w:rPr>
          <w:b/>
          <w:lang w:val="en-US"/>
        </w:rPr>
      </w:pPr>
    </w:p>
    <w:p w14:paraId="0ADA6B90" w14:textId="77777777" w:rsidR="00277AB6" w:rsidRPr="00394634" w:rsidRDefault="00A53CDE" w:rsidP="006472E5">
      <w:pPr>
        <w:numPr>
          <w:ilvl w:val="0"/>
          <w:numId w:val="2"/>
        </w:numPr>
        <w:rPr>
          <w:b/>
        </w:rPr>
      </w:pPr>
      <w:r w:rsidRPr="00394634">
        <w:rPr>
          <w:b/>
        </w:rPr>
        <w:t>Resident  Home Areas</w:t>
      </w:r>
    </w:p>
    <w:p w14:paraId="785D16D3" w14:textId="77777777" w:rsidR="00041DCF" w:rsidRDefault="0028095E" w:rsidP="00041DCF">
      <w:pPr>
        <w:tabs>
          <w:tab w:val="num" w:pos="720"/>
        </w:tabs>
        <w:ind w:left="720"/>
      </w:pPr>
      <w:r>
        <w:t>Major</w:t>
      </w:r>
      <w:r w:rsidR="00DA3A2B">
        <w:t xml:space="preserve"> work involved in this project is </w:t>
      </w:r>
      <w:r w:rsidR="00C5092E">
        <w:t xml:space="preserve">located </w:t>
      </w:r>
      <w:r w:rsidR="003317AF">
        <w:t>i</w:t>
      </w:r>
      <w:r w:rsidR="00AC14E3">
        <w:t>n outdoor space.</w:t>
      </w:r>
      <w:r w:rsidR="00041DCF" w:rsidRPr="00041DCF">
        <w:t xml:space="preserve"> </w:t>
      </w:r>
      <w:r w:rsidR="00041DCF">
        <w:t>It is anticipated that there will be minimal impact on Resident Home Areas. Contractor shall give 72-hour notice for co-ordinate with Building Services Ma</w:t>
      </w:r>
      <w:r>
        <w:t xml:space="preserve">nager regarding odorous traffic coating </w:t>
      </w:r>
      <w:r w:rsidR="00041DCF">
        <w:t>works to ensure vents, windows and openings are closed.</w:t>
      </w:r>
    </w:p>
    <w:p w14:paraId="2641A09A" w14:textId="77777777" w:rsidR="00DA3A2B" w:rsidRDefault="00DA3A2B" w:rsidP="00041DCF">
      <w:pPr>
        <w:tabs>
          <w:tab w:val="num" w:pos="720"/>
        </w:tabs>
        <w:ind w:left="720"/>
        <w:rPr>
          <w:b/>
          <w:highlight w:val="yellow"/>
        </w:rPr>
      </w:pPr>
    </w:p>
    <w:p w14:paraId="3EBB08D7" w14:textId="77777777" w:rsidR="0091677D" w:rsidRPr="00DA3A2B" w:rsidRDefault="00A53CDE" w:rsidP="00B85248">
      <w:pPr>
        <w:numPr>
          <w:ilvl w:val="0"/>
          <w:numId w:val="2"/>
        </w:numPr>
        <w:rPr>
          <w:b/>
        </w:rPr>
      </w:pPr>
      <w:r w:rsidRPr="00DA3A2B">
        <w:rPr>
          <w:b/>
        </w:rPr>
        <w:t>Food Service</w:t>
      </w:r>
    </w:p>
    <w:p w14:paraId="284EF23B" w14:textId="5CB40104" w:rsidR="00041DCF" w:rsidRDefault="00041DCF" w:rsidP="00041DCF">
      <w:pPr>
        <w:ind w:left="720"/>
      </w:pPr>
      <w:r>
        <w:t>Contractor shall co-ordinate schedule of works that may disrupt loading dock operations with Building Service Manager</w:t>
      </w:r>
      <w:r w:rsidRPr="00542ED6">
        <w:t xml:space="preserve"> </w:t>
      </w:r>
      <w:r>
        <w:t>to ensure minimal disruptions to the food deliveries.</w:t>
      </w:r>
      <w:r w:rsidR="007D19B3">
        <w:t xml:space="preserve"> Food deliveries will ensure to utilize separate door that is utilized waste operations</w:t>
      </w:r>
    </w:p>
    <w:p w14:paraId="77AF77E7" w14:textId="77777777" w:rsidR="001B1228" w:rsidRDefault="001B1228" w:rsidP="00AC14E3">
      <w:pPr>
        <w:ind w:left="720"/>
      </w:pPr>
    </w:p>
    <w:p w14:paraId="2197DB25" w14:textId="77777777" w:rsidR="00A53CDE" w:rsidRDefault="00A53CDE" w:rsidP="00B85248">
      <w:pPr>
        <w:numPr>
          <w:ilvl w:val="0"/>
          <w:numId w:val="2"/>
        </w:numPr>
        <w:rPr>
          <w:b/>
        </w:rPr>
      </w:pPr>
      <w:r>
        <w:rPr>
          <w:b/>
        </w:rPr>
        <w:t>Noise Factors</w:t>
      </w:r>
    </w:p>
    <w:p w14:paraId="3DEAFA76" w14:textId="759FE7FF" w:rsidR="00EC29AB" w:rsidRDefault="00EC29AB" w:rsidP="00005AA4">
      <w:pPr>
        <w:pStyle w:val="ListParagraph"/>
        <w:rPr>
          <w:lang w:val="en-US"/>
        </w:rPr>
      </w:pPr>
      <w:r>
        <w:rPr>
          <w:rFonts w:ascii="Arial" w:eastAsia="Times New Roman" w:hAnsi="Arial" w:cs="Arial"/>
          <w:sz w:val="24"/>
          <w:szCs w:val="24"/>
          <w:lang w:val="en-US" w:eastAsia="en-CA"/>
        </w:rPr>
        <w:lastRenderedPageBreak/>
        <w:t xml:space="preserve">Construction will take place during normal business hours of 8:00 </w:t>
      </w:r>
      <w:r w:rsidR="00DF292D">
        <w:rPr>
          <w:rFonts w:ascii="Arial" w:eastAsia="Times New Roman" w:hAnsi="Arial" w:cs="Arial"/>
          <w:sz w:val="24"/>
          <w:szCs w:val="24"/>
          <w:lang w:val="en-US" w:eastAsia="en-CA"/>
        </w:rPr>
        <w:t>a.m.</w:t>
      </w:r>
      <w:r>
        <w:rPr>
          <w:rFonts w:ascii="Arial" w:eastAsia="Times New Roman" w:hAnsi="Arial" w:cs="Arial"/>
          <w:sz w:val="24"/>
          <w:szCs w:val="24"/>
          <w:lang w:val="en-US" w:eastAsia="en-CA"/>
        </w:rPr>
        <w:t xml:space="preserve"> to 5:00 p.m. </w:t>
      </w:r>
      <w:r w:rsidR="00335A38">
        <w:rPr>
          <w:rFonts w:ascii="Arial" w:eastAsia="Times New Roman" w:hAnsi="Arial" w:cs="Arial"/>
          <w:sz w:val="24"/>
          <w:szCs w:val="24"/>
          <w:lang w:val="en-US" w:eastAsia="en-CA"/>
        </w:rPr>
        <w:t xml:space="preserve"> </w:t>
      </w:r>
      <w:r w:rsidR="00136902">
        <w:rPr>
          <w:rFonts w:ascii="Arial" w:eastAsia="Times New Roman" w:hAnsi="Arial" w:cs="Arial"/>
          <w:sz w:val="24"/>
          <w:szCs w:val="24"/>
          <w:lang w:val="en-US" w:eastAsia="en-CA"/>
        </w:rPr>
        <w:t>There will be minimal noise impact to residents during this project. Should there be any significant noise levels required during construction, the contractor shall notify the Home a minimum of 48 hours in advance of the work.</w:t>
      </w:r>
    </w:p>
    <w:p w14:paraId="7A97615F" w14:textId="77777777" w:rsidR="003317AF" w:rsidRDefault="003317AF" w:rsidP="00EC29AB">
      <w:pPr>
        <w:ind w:left="360"/>
        <w:rPr>
          <w:lang w:val="en-US"/>
        </w:rPr>
      </w:pPr>
    </w:p>
    <w:p w14:paraId="1C7F77EB" w14:textId="77777777" w:rsidR="00A53CDE" w:rsidRDefault="00A53CDE" w:rsidP="00B85248">
      <w:pPr>
        <w:numPr>
          <w:ilvl w:val="0"/>
          <w:numId w:val="2"/>
        </w:numPr>
        <w:rPr>
          <w:b/>
        </w:rPr>
      </w:pPr>
      <w:r w:rsidRPr="00DC0EAE">
        <w:rPr>
          <w:b/>
        </w:rPr>
        <w:t>After Hours Work</w:t>
      </w:r>
    </w:p>
    <w:p w14:paraId="61283654" w14:textId="77777777" w:rsidR="00EC29AB" w:rsidRPr="00EC29AB" w:rsidRDefault="00EC29AB" w:rsidP="00EC29AB">
      <w:pPr>
        <w:ind w:left="720"/>
        <w:rPr>
          <w:lang w:val="en-US"/>
        </w:rPr>
      </w:pPr>
      <w:r w:rsidRPr="00EC29AB">
        <w:rPr>
          <w:lang w:val="en-US"/>
        </w:rPr>
        <w:t xml:space="preserve">It is anticipated there will be minimal if any </w:t>
      </w:r>
      <w:r w:rsidR="0078044F" w:rsidRPr="00EC29AB">
        <w:rPr>
          <w:lang w:val="en-US"/>
        </w:rPr>
        <w:t>after</w:t>
      </w:r>
      <w:r w:rsidR="0078044F">
        <w:rPr>
          <w:lang w:val="en-US"/>
        </w:rPr>
        <w:t>h</w:t>
      </w:r>
      <w:r w:rsidR="0078044F" w:rsidRPr="00EC29AB">
        <w:rPr>
          <w:lang w:val="en-US"/>
        </w:rPr>
        <w:t>ours</w:t>
      </w:r>
      <w:r w:rsidRPr="00EC29AB">
        <w:rPr>
          <w:lang w:val="en-US"/>
        </w:rPr>
        <w:t xml:space="preserve"> work required.  The timing of any</w:t>
      </w:r>
      <w:r w:rsidR="00B95949">
        <w:rPr>
          <w:lang w:val="en-US"/>
        </w:rPr>
        <w:t>/all</w:t>
      </w:r>
      <w:r w:rsidRPr="00EC29AB">
        <w:rPr>
          <w:lang w:val="en-US"/>
        </w:rPr>
        <w:t xml:space="preserve"> required work will be coordinated to minimize the impact to residents. </w:t>
      </w:r>
      <w:r w:rsidR="00136902">
        <w:rPr>
          <w:lang w:val="en-US"/>
        </w:rPr>
        <w:t>All afterhours work shall be at the approval of the Manager of Building Services.</w:t>
      </w:r>
      <w:r w:rsidR="00136902" w:rsidRPr="00EC29AB">
        <w:rPr>
          <w:lang w:val="en-US"/>
        </w:rPr>
        <w:t xml:space="preserve"> </w:t>
      </w:r>
      <w:r w:rsidRPr="00EC29AB">
        <w:rPr>
          <w:lang w:val="en-US"/>
        </w:rPr>
        <w:t xml:space="preserve"> </w:t>
      </w:r>
    </w:p>
    <w:p w14:paraId="5EB92B0D" w14:textId="77777777" w:rsidR="00A9440A" w:rsidRPr="00EC29AB" w:rsidRDefault="00A9440A" w:rsidP="00A53CDE">
      <w:pPr>
        <w:tabs>
          <w:tab w:val="num" w:pos="720"/>
        </w:tabs>
        <w:ind w:left="720"/>
        <w:rPr>
          <w:lang w:val="en-US"/>
        </w:rPr>
      </w:pPr>
    </w:p>
    <w:p w14:paraId="00B57934" w14:textId="77777777" w:rsidR="00A53CDE" w:rsidRPr="003C0169" w:rsidRDefault="00A53CDE" w:rsidP="00B85248">
      <w:pPr>
        <w:numPr>
          <w:ilvl w:val="0"/>
          <w:numId w:val="2"/>
        </w:numPr>
        <w:rPr>
          <w:b/>
        </w:rPr>
      </w:pPr>
      <w:r>
        <w:rPr>
          <w:b/>
        </w:rPr>
        <w:t>Laundry Service</w:t>
      </w:r>
    </w:p>
    <w:p w14:paraId="4CF76D72" w14:textId="77777777" w:rsidR="00041DCF" w:rsidRPr="00225579" w:rsidRDefault="00041DCF" w:rsidP="00041DCF">
      <w:pPr>
        <w:ind w:left="720"/>
      </w:pPr>
      <w:r>
        <w:t>Contractor shall co-ordinate schedule of works that may disrupt loading dock operations with Building Service Manager</w:t>
      </w:r>
      <w:r w:rsidRPr="00542ED6">
        <w:t xml:space="preserve"> </w:t>
      </w:r>
      <w:r>
        <w:t>to ensure minimal disruptions to the linen deliveries.</w:t>
      </w:r>
    </w:p>
    <w:p w14:paraId="4B2E990A" w14:textId="77777777" w:rsidR="00B12675" w:rsidRDefault="00B12675" w:rsidP="00ED7459">
      <w:pPr>
        <w:pStyle w:val="ListParagraph"/>
        <w:jc w:val="both"/>
        <w:rPr>
          <w:i/>
        </w:rPr>
      </w:pPr>
    </w:p>
    <w:p w14:paraId="55B1E5C7" w14:textId="77777777" w:rsidR="00B12675" w:rsidRPr="00D50CBA" w:rsidRDefault="00B12675" w:rsidP="00B12675">
      <w:pPr>
        <w:numPr>
          <w:ilvl w:val="0"/>
          <w:numId w:val="2"/>
        </w:numPr>
        <w:rPr>
          <w:b/>
        </w:rPr>
      </w:pPr>
      <w:r w:rsidRPr="00D50CBA">
        <w:rPr>
          <w:b/>
        </w:rPr>
        <w:t>Waste Disposal</w:t>
      </w:r>
    </w:p>
    <w:p w14:paraId="24C8F8A2" w14:textId="1B5A4A1A" w:rsidR="00041DCF" w:rsidRPr="00B12675" w:rsidRDefault="00041DCF" w:rsidP="00041DCF">
      <w:pPr>
        <w:ind w:left="720"/>
        <w:rPr>
          <w:rFonts w:eastAsia="Calibri"/>
          <w:lang w:eastAsia="en-US"/>
        </w:rPr>
      </w:pPr>
      <w:r>
        <w:t xml:space="preserve">Contractor shall </w:t>
      </w:r>
      <w:r w:rsidR="00003ADD">
        <w:t xml:space="preserve">separate the waste disposal/garbage pickup door from food deliveries, </w:t>
      </w:r>
      <w:r>
        <w:t>provide traffic control plan, co-ordinate schedule of works that may disrupt loading dock operations with Building Service Manager</w:t>
      </w:r>
      <w:r w:rsidRPr="00542ED6">
        <w:t xml:space="preserve"> </w:t>
      </w:r>
      <w:r>
        <w:t xml:space="preserve">to ensure minimal disruptions to the </w:t>
      </w:r>
      <w:r w:rsidRPr="00BF133A">
        <w:t>garbage pick-up</w:t>
      </w:r>
      <w:r>
        <w:t>.</w:t>
      </w:r>
      <w:r w:rsidR="007D19B3">
        <w:t xml:space="preserve"> Waste operations will ensure to utilize separate door that is utilized food deliveries</w:t>
      </w:r>
      <w:r w:rsidR="00090143">
        <w:t>.</w:t>
      </w:r>
    </w:p>
    <w:p w14:paraId="4CF7238F" w14:textId="77777777" w:rsidR="00D11B46" w:rsidRPr="00B12675" w:rsidRDefault="00D11B46" w:rsidP="00A53CDE">
      <w:pPr>
        <w:ind w:left="720"/>
        <w:rPr>
          <w:b/>
          <w:i/>
        </w:rPr>
      </w:pPr>
    </w:p>
    <w:p w14:paraId="401C1471" w14:textId="77777777" w:rsidR="00A53CDE" w:rsidRPr="001B1228" w:rsidRDefault="00A53CDE" w:rsidP="00B85248">
      <w:pPr>
        <w:numPr>
          <w:ilvl w:val="0"/>
          <w:numId w:val="2"/>
        </w:numPr>
        <w:rPr>
          <w:b/>
        </w:rPr>
      </w:pPr>
      <w:r w:rsidRPr="001B1228">
        <w:rPr>
          <w:b/>
        </w:rPr>
        <w:t>Staff Work Space</w:t>
      </w:r>
    </w:p>
    <w:p w14:paraId="104917AF" w14:textId="77777777" w:rsidR="00A53CDE" w:rsidRDefault="003317AF" w:rsidP="003317AF">
      <w:pPr>
        <w:ind w:left="660"/>
        <w:rPr>
          <w:lang w:val="en-US"/>
        </w:rPr>
      </w:pPr>
      <w:r>
        <w:t>Contractor shall co-ordinate schedule of works that may disrupt loading dock operations with Building Service Manager</w:t>
      </w:r>
      <w:r w:rsidRPr="00542ED6">
        <w:t xml:space="preserve"> </w:t>
      </w:r>
      <w:r>
        <w:t>to ensure minimal disruptions to staff activities on the basement level</w:t>
      </w:r>
      <w:r w:rsidR="00B108DA" w:rsidRPr="001B1228">
        <w:rPr>
          <w:lang w:val="en-US"/>
        </w:rPr>
        <w:t>.</w:t>
      </w:r>
    </w:p>
    <w:p w14:paraId="5F1E45E0" w14:textId="77777777" w:rsidR="004946AB" w:rsidRDefault="004946AB" w:rsidP="00A53CDE">
      <w:pPr>
        <w:tabs>
          <w:tab w:val="num" w:pos="720"/>
        </w:tabs>
        <w:rPr>
          <w:lang w:val="en-US"/>
        </w:rPr>
      </w:pPr>
    </w:p>
    <w:p w14:paraId="276B9026" w14:textId="77777777" w:rsidR="00A53CDE" w:rsidRDefault="00A53CDE" w:rsidP="00B85248">
      <w:pPr>
        <w:numPr>
          <w:ilvl w:val="0"/>
          <w:numId w:val="2"/>
        </w:numPr>
        <w:rPr>
          <w:b/>
          <w:lang w:val="en-US"/>
        </w:rPr>
      </w:pPr>
      <w:r>
        <w:rPr>
          <w:b/>
          <w:lang w:val="en-US"/>
        </w:rPr>
        <w:t>Summary</w:t>
      </w:r>
    </w:p>
    <w:p w14:paraId="6485B940" w14:textId="77777777" w:rsidR="00FE60FF" w:rsidRDefault="0078044F" w:rsidP="001A63AD">
      <w:pPr>
        <w:pStyle w:val="ListParagraph"/>
        <w:rPr>
          <w:rFonts w:ascii="Arial" w:eastAsia="Times New Roman" w:hAnsi="Arial" w:cs="Arial"/>
          <w:sz w:val="24"/>
          <w:szCs w:val="24"/>
          <w:lang w:val="en-US" w:eastAsia="en-CA"/>
        </w:rPr>
      </w:pPr>
      <w:r>
        <w:rPr>
          <w:rFonts w:ascii="Arial" w:eastAsia="Times New Roman" w:hAnsi="Arial" w:cs="Arial"/>
          <w:sz w:val="24"/>
          <w:szCs w:val="24"/>
          <w:lang w:val="en-US" w:eastAsia="en-CA"/>
        </w:rPr>
        <w:t xml:space="preserve">The work outlined in this operational plan will require extensive co-ordination and communication to ensure the planned improvements are achieved with minimal impact to residents. </w:t>
      </w:r>
    </w:p>
    <w:p w14:paraId="7920B5F8" w14:textId="77777777" w:rsidR="00136902" w:rsidRDefault="00136902" w:rsidP="001A63AD">
      <w:pPr>
        <w:pStyle w:val="ListParagraph"/>
        <w:rPr>
          <w:rFonts w:ascii="Arial" w:eastAsia="Times New Roman" w:hAnsi="Arial" w:cs="Arial"/>
          <w:sz w:val="24"/>
          <w:szCs w:val="24"/>
          <w:lang w:val="en-US" w:eastAsia="en-CA"/>
        </w:rPr>
      </w:pPr>
    </w:p>
    <w:p w14:paraId="76F1F69B" w14:textId="77777777" w:rsidR="00136902" w:rsidRPr="00FD57A7" w:rsidRDefault="00136902" w:rsidP="00136902">
      <w:pPr>
        <w:pStyle w:val="ListParagraph"/>
        <w:rPr>
          <w:rFonts w:ascii="Arial" w:eastAsia="Times New Roman" w:hAnsi="Arial" w:cs="Arial"/>
          <w:sz w:val="24"/>
          <w:szCs w:val="24"/>
          <w:lang w:val="en-US" w:eastAsia="en-CA"/>
        </w:rPr>
      </w:pPr>
      <w:r w:rsidRPr="00FD57A7">
        <w:rPr>
          <w:rFonts w:ascii="Arial" w:eastAsia="Times New Roman" w:hAnsi="Arial" w:cs="Arial"/>
          <w:sz w:val="24"/>
          <w:szCs w:val="24"/>
          <w:lang w:val="en-US" w:eastAsia="en-CA"/>
        </w:rPr>
        <w:t>When preparing this Operational Plan an emphasis was placed on the resident</w:t>
      </w:r>
    </w:p>
    <w:p w14:paraId="3B8EA0E7" w14:textId="77777777" w:rsidR="00136902" w:rsidRPr="00FD57A7" w:rsidRDefault="00136902" w:rsidP="00136902">
      <w:pPr>
        <w:pStyle w:val="ListParagraph"/>
        <w:rPr>
          <w:rFonts w:ascii="Arial" w:eastAsia="Times New Roman" w:hAnsi="Arial" w:cs="Arial"/>
          <w:sz w:val="24"/>
          <w:szCs w:val="24"/>
          <w:lang w:val="en-US" w:eastAsia="en-CA"/>
        </w:rPr>
      </w:pPr>
      <w:r w:rsidRPr="00FD57A7">
        <w:rPr>
          <w:rFonts w:ascii="Arial" w:eastAsia="Times New Roman" w:hAnsi="Arial" w:cs="Arial"/>
          <w:sz w:val="24"/>
          <w:szCs w:val="24"/>
          <w:lang w:val="en-US" w:eastAsia="en-CA"/>
        </w:rPr>
        <w:t>and staff's comfort and safety. This plan works to minimize impact on the daily</w:t>
      </w:r>
    </w:p>
    <w:p w14:paraId="69BF9CDA" w14:textId="77777777" w:rsidR="00136902" w:rsidRPr="00FD57A7" w:rsidRDefault="00136902" w:rsidP="00136902">
      <w:pPr>
        <w:pStyle w:val="ListParagraph"/>
        <w:rPr>
          <w:rFonts w:ascii="Arial" w:eastAsia="Times New Roman" w:hAnsi="Arial" w:cs="Arial"/>
          <w:sz w:val="24"/>
          <w:szCs w:val="24"/>
          <w:lang w:val="en-US" w:eastAsia="en-CA"/>
        </w:rPr>
      </w:pPr>
      <w:r w:rsidRPr="00FD57A7">
        <w:rPr>
          <w:rFonts w:ascii="Arial" w:eastAsia="Times New Roman" w:hAnsi="Arial" w:cs="Arial"/>
          <w:sz w:val="24"/>
          <w:szCs w:val="24"/>
          <w:lang w:val="en-US" w:eastAsia="en-CA"/>
        </w:rPr>
        <w:t>lives of the people living and working at each Home by holding contractors to their schedules and maintaining clear lines of communication between all staff members, residents and families.</w:t>
      </w:r>
    </w:p>
    <w:p w14:paraId="76F1365A" w14:textId="77777777" w:rsidR="00136902" w:rsidRPr="00136902" w:rsidRDefault="00136902" w:rsidP="001A63AD">
      <w:pPr>
        <w:pStyle w:val="ListParagraph"/>
        <w:rPr>
          <w:lang w:val="en-US"/>
        </w:rPr>
      </w:pPr>
    </w:p>
    <w:sectPr w:rsidR="00136902" w:rsidRPr="00136902" w:rsidSect="0015132B">
      <w:headerReference w:type="default" r:id="rId10"/>
      <w:footerReference w:type="default" r:id="rId11"/>
      <w:pgSz w:w="12240" w:h="15840" w:code="1"/>
      <w:pgMar w:top="1440" w:right="1440" w:bottom="1134"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A3298" w14:textId="77777777" w:rsidR="00E16091" w:rsidRDefault="00E16091">
      <w:r>
        <w:separator/>
      </w:r>
    </w:p>
  </w:endnote>
  <w:endnote w:type="continuationSeparator" w:id="0">
    <w:p w14:paraId="172900C0" w14:textId="77777777" w:rsidR="00E16091" w:rsidRDefault="00E16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Condensed">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D2A2" w14:textId="77777777" w:rsidR="005C4017" w:rsidRDefault="002754CF">
    <w:pPr>
      <w:pStyle w:val="Footer"/>
      <w:jc w:val="center"/>
    </w:pPr>
    <w:r>
      <w:t xml:space="preserve">Page </w:t>
    </w:r>
    <w:r w:rsidR="00E54750">
      <w:fldChar w:fldCharType="begin"/>
    </w:r>
    <w:r w:rsidR="00961B52">
      <w:instrText xml:space="preserve"> PAGE   \* MERGEFORMAT </w:instrText>
    </w:r>
    <w:r w:rsidR="00E54750">
      <w:fldChar w:fldCharType="separate"/>
    </w:r>
    <w:r w:rsidR="00090143">
      <w:rPr>
        <w:noProof/>
      </w:rPr>
      <w:t>8</w:t>
    </w:r>
    <w:r w:rsidR="00E54750">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090143">
      <w:rPr>
        <w:noProof/>
      </w:rPr>
      <w:t>8</w:t>
    </w:r>
    <w:r>
      <w:rPr>
        <w:noProof/>
      </w:rPr>
      <w:fldChar w:fldCharType="end"/>
    </w:r>
  </w:p>
  <w:p w14:paraId="07B37B8E" w14:textId="77777777" w:rsidR="005C4017" w:rsidRDefault="005C40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A570B" w14:textId="77777777" w:rsidR="00E16091" w:rsidRDefault="00E16091">
      <w:r>
        <w:separator/>
      </w:r>
    </w:p>
  </w:footnote>
  <w:footnote w:type="continuationSeparator" w:id="0">
    <w:p w14:paraId="4F6FD4E5" w14:textId="77777777" w:rsidR="00E16091" w:rsidRDefault="00E160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B1EA8" w14:textId="69E87AE2" w:rsidR="00B95462" w:rsidRDefault="00EA3633" w:rsidP="00B95462">
    <w:pPr>
      <w:jc w:val="center"/>
    </w:pPr>
    <w:r>
      <w:t>Bendale</w:t>
    </w:r>
    <w:r w:rsidR="008131BA">
      <w:t xml:space="preserve"> Acres</w:t>
    </w:r>
    <w:r w:rsidR="0054478E">
      <w:t xml:space="preserve"> – </w:t>
    </w:r>
    <w:r w:rsidR="007B50E2">
      <w:t>Emergency Power</w:t>
    </w:r>
    <w:r>
      <w:t xml:space="preserve"> Pr</w:t>
    </w:r>
    <w:r w:rsidR="00B459F7">
      <w:t>oject</w:t>
    </w:r>
  </w:p>
  <w:p w14:paraId="6953CC33" w14:textId="1C2539D1" w:rsidR="005C4017" w:rsidRPr="00FE2202" w:rsidRDefault="00041DCF" w:rsidP="00B95462">
    <w:pPr>
      <w:jc w:val="center"/>
      <w:rPr>
        <w:color w:val="FF0000"/>
      </w:rPr>
    </w:pPr>
    <w:r>
      <w:t>202</w:t>
    </w:r>
    <w:r w:rsidR="007B50E2">
      <w:t>3</w:t>
    </w:r>
    <w:r>
      <w:t xml:space="preserve"> Capital Maintenance Plan - </w:t>
    </w:r>
    <w:r w:rsidR="007B50E2">
      <w:t>Dec</w:t>
    </w:r>
    <w:r w:rsidR="00054627">
      <w:t>. 1</w:t>
    </w:r>
    <w:r w:rsidR="007B50E2">
      <w:t>2</w:t>
    </w:r>
    <w:r w:rsidR="00A35B41">
      <w:t>, 202</w:t>
    </w:r>
    <w:r w:rsidR="007B50E2">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A3CDE28"/>
    <w:lvl w:ilvl="0">
      <w:numFmt w:val="bullet"/>
      <w:lvlText w:val="*"/>
      <w:lvlJc w:val="left"/>
      <w:pPr>
        <w:ind w:left="0" w:firstLine="0"/>
      </w:pPr>
    </w:lvl>
  </w:abstractNum>
  <w:abstractNum w:abstractNumId="1" w15:restartNumberingAfterBreak="0">
    <w:nsid w:val="041841EF"/>
    <w:multiLevelType w:val="hybridMultilevel"/>
    <w:tmpl w:val="7B0E4C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AE4264"/>
    <w:multiLevelType w:val="hybridMultilevel"/>
    <w:tmpl w:val="8BDA902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5D55DAA"/>
    <w:multiLevelType w:val="hybridMultilevel"/>
    <w:tmpl w:val="F4A885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2D338F"/>
    <w:multiLevelType w:val="hybridMultilevel"/>
    <w:tmpl w:val="437659C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2BE10555"/>
    <w:multiLevelType w:val="hybridMultilevel"/>
    <w:tmpl w:val="913AECF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15:restartNumberingAfterBreak="0">
    <w:nsid w:val="3B557638"/>
    <w:multiLevelType w:val="hybridMultilevel"/>
    <w:tmpl w:val="192AEA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914752"/>
    <w:multiLevelType w:val="hybridMultilevel"/>
    <w:tmpl w:val="AD7854DC"/>
    <w:lvl w:ilvl="0" w:tplc="1009000F">
      <w:start w:val="1"/>
      <w:numFmt w:val="decimal"/>
      <w:lvlText w:val="%1."/>
      <w:lvlJc w:val="left"/>
      <w:pPr>
        <w:tabs>
          <w:tab w:val="num" w:pos="720"/>
        </w:tabs>
        <w:ind w:left="720" w:hanging="360"/>
      </w:pPr>
      <w:rPr>
        <w:rFonts w:hint="default"/>
        <w:b/>
      </w:rPr>
    </w:lvl>
    <w:lvl w:ilvl="1" w:tplc="1009001B">
      <w:start w:val="1"/>
      <w:numFmt w:val="lowerRoman"/>
      <w:lvlText w:val="%2."/>
      <w:lvlJc w:val="right"/>
      <w:pPr>
        <w:tabs>
          <w:tab w:val="num" w:pos="1440"/>
        </w:tabs>
        <w:ind w:left="1440" w:hanging="360"/>
      </w:pPr>
      <w:rPr>
        <w:rFonts w:hint="default"/>
      </w:rPr>
    </w:lvl>
    <w:lvl w:ilvl="2" w:tplc="10090001">
      <w:start w:val="1"/>
      <w:numFmt w:val="bullet"/>
      <w:lvlText w:val=""/>
      <w:lvlJc w:val="left"/>
      <w:pPr>
        <w:tabs>
          <w:tab w:val="num" w:pos="2160"/>
        </w:tabs>
        <w:ind w:left="2160" w:hanging="180"/>
      </w:pPr>
      <w:rPr>
        <w:rFonts w:ascii="Symbol" w:hAnsi="Symbol" w:hint="default"/>
      </w:r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8" w15:restartNumberingAfterBreak="0">
    <w:nsid w:val="41C1584C"/>
    <w:multiLevelType w:val="hybridMultilevel"/>
    <w:tmpl w:val="53BA83AE"/>
    <w:lvl w:ilvl="0" w:tplc="3064DB32">
      <w:start w:val="1"/>
      <w:numFmt w:val="decimal"/>
      <w:lvlText w:val="%1."/>
      <w:lvlJc w:val="left"/>
      <w:pPr>
        <w:ind w:left="120" w:hanging="245"/>
      </w:pPr>
      <w:rPr>
        <w:rFonts w:ascii="Arial" w:eastAsia="Arial" w:hAnsi="Arial" w:cs="Arial" w:hint="default"/>
        <w:spacing w:val="-1"/>
        <w:w w:val="100"/>
        <w:sz w:val="22"/>
        <w:szCs w:val="22"/>
      </w:rPr>
    </w:lvl>
    <w:lvl w:ilvl="1" w:tplc="90A802E8">
      <w:numFmt w:val="bullet"/>
      <w:lvlText w:val="•"/>
      <w:lvlJc w:val="left"/>
      <w:pPr>
        <w:ind w:left="1096" w:hanging="245"/>
      </w:pPr>
      <w:rPr>
        <w:rFonts w:hint="default"/>
      </w:rPr>
    </w:lvl>
    <w:lvl w:ilvl="2" w:tplc="FFD67330">
      <w:numFmt w:val="bullet"/>
      <w:lvlText w:val="•"/>
      <w:lvlJc w:val="left"/>
      <w:pPr>
        <w:ind w:left="2072" w:hanging="245"/>
      </w:pPr>
      <w:rPr>
        <w:rFonts w:hint="default"/>
      </w:rPr>
    </w:lvl>
    <w:lvl w:ilvl="3" w:tplc="5582B5B6">
      <w:numFmt w:val="bullet"/>
      <w:lvlText w:val="•"/>
      <w:lvlJc w:val="left"/>
      <w:pPr>
        <w:ind w:left="3048" w:hanging="245"/>
      </w:pPr>
      <w:rPr>
        <w:rFonts w:hint="default"/>
      </w:rPr>
    </w:lvl>
    <w:lvl w:ilvl="4" w:tplc="B44A2616">
      <w:numFmt w:val="bullet"/>
      <w:lvlText w:val="•"/>
      <w:lvlJc w:val="left"/>
      <w:pPr>
        <w:ind w:left="4024" w:hanging="245"/>
      </w:pPr>
      <w:rPr>
        <w:rFonts w:hint="default"/>
      </w:rPr>
    </w:lvl>
    <w:lvl w:ilvl="5" w:tplc="9012670A">
      <w:numFmt w:val="bullet"/>
      <w:lvlText w:val="•"/>
      <w:lvlJc w:val="left"/>
      <w:pPr>
        <w:ind w:left="5000" w:hanging="245"/>
      </w:pPr>
      <w:rPr>
        <w:rFonts w:hint="default"/>
      </w:rPr>
    </w:lvl>
    <w:lvl w:ilvl="6" w:tplc="65468BA4">
      <w:numFmt w:val="bullet"/>
      <w:lvlText w:val="•"/>
      <w:lvlJc w:val="left"/>
      <w:pPr>
        <w:ind w:left="5976" w:hanging="245"/>
      </w:pPr>
      <w:rPr>
        <w:rFonts w:hint="default"/>
      </w:rPr>
    </w:lvl>
    <w:lvl w:ilvl="7" w:tplc="880EEF28">
      <w:numFmt w:val="bullet"/>
      <w:lvlText w:val="•"/>
      <w:lvlJc w:val="left"/>
      <w:pPr>
        <w:ind w:left="6952" w:hanging="245"/>
      </w:pPr>
      <w:rPr>
        <w:rFonts w:hint="default"/>
      </w:rPr>
    </w:lvl>
    <w:lvl w:ilvl="8" w:tplc="5A76FE14">
      <w:numFmt w:val="bullet"/>
      <w:lvlText w:val="•"/>
      <w:lvlJc w:val="left"/>
      <w:pPr>
        <w:ind w:left="7928" w:hanging="245"/>
      </w:pPr>
      <w:rPr>
        <w:rFonts w:hint="default"/>
      </w:rPr>
    </w:lvl>
  </w:abstractNum>
  <w:abstractNum w:abstractNumId="9" w15:restartNumberingAfterBreak="0">
    <w:nsid w:val="428E05B0"/>
    <w:multiLevelType w:val="hybridMultilevel"/>
    <w:tmpl w:val="C4A0C402"/>
    <w:lvl w:ilvl="0" w:tplc="10090001">
      <w:start w:val="1"/>
      <w:numFmt w:val="bullet"/>
      <w:lvlText w:val=""/>
      <w:lvlJc w:val="left"/>
      <w:pPr>
        <w:ind w:left="1800" w:hanging="360"/>
      </w:pPr>
      <w:rPr>
        <w:rFonts w:ascii="Symbol" w:hAnsi="Symbol" w:hint="default"/>
      </w:rPr>
    </w:lvl>
    <w:lvl w:ilvl="1" w:tplc="10090003">
      <w:start w:val="1"/>
      <w:numFmt w:val="bullet"/>
      <w:lvlText w:val="o"/>
      <w:lvlJc w:val="left"/>
      <w:pPr>
        <w:ind w:left="2520" w:hanging="360"/>
      </w:pPr>
      <w:rPr>
        <w:rFonts w:ascii="Courier New" w:hAnsi="Courier New" w:cs="Courier New" w:hint="default"/>
      </w:rPr>
    </w:lvl>
    <w:lvl w:ilvl="2" w:tplc="10090005">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0" w15:restartNumberingAfterBreak="0">
    <w:nsid w:val="431B33D6"/>
    <w:multiLevelType w:val="hybridMultilevel"/>
    <w:tmpl w:val="C18490E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44B77553"/>
    <w:multiLevelType w:val="hybridMultilevel"/>
    <w:tmpl w:val="2F88C3D2"/>
    <w:lvl w:ilvl="0" w:tplc="1009000F">
      <w:start w:val="1"/>
      <w:numFmt w:val="decimal"/>
      <w:lvlText w:val="%1."/>
      <w:lvlJc w:val="left"/>
      <w:pPr>
        <w:tabs>
          <w:tab w:val="num" w:pos="720"/>
        </w:tabs>
        <w:ind w:left="720" w:hanging="360"/>
      </w:pPr>
      <w:rPr>
        <w:rFonts w:hint="default"/>
        <w:b/>
      </w:rPr>
    </w:lvl>
    <w:lvl w:ilvl="1" w:tplc="1009000F">
      <w:start w:val="1"/>
      <w:numFmt w:val="decimal"/>
      <w:lvlText w:val="%2."/>
      <w:lvlJc w:val="left"/>
      <w:pPr>
        <w:tabs>
          <w:tab w:val="num" w:pos="1440"/>
        </w:tabs>
        <w:ind w:left="1440" w:hanging="360"/>
      </w:pPr>
      <w:rPr>
        <w:rFonts w:hint="default"/>
      </w:rPr>
    </w:lvl>
    <w:lvl w:ilvl="2" w:tplc="10090001">
      <w:start w:val="1"/>
      <w:numFmt w:val="bullet"/>
      <w:lvlText w:val=""/>
      <w:lvlJc w:val="left"/>
      <w:pPr>
        <w:tabs>
          <w:tab w:val="num" w:pos="2160"/>
        </w:tabs>
        <w:ind w:left="2160" w:hanging="180"/>
      </w:pPr>
      <w:rPr>
        <w:rFonts w:ascii="Symbol" w:hAnsi="Symbol" w:hint="default"/>
      </w:rPr>
    </w:lvl>
    <w:lvl w:ilvl="3" w:tplc="F7AC42FC">
      <w:start w:val="2"/>
      <w:numFmt w:val="decimal"/>
      <w:lvlText w:val="%4"/>
      <w:lvlJc w:val="left"/>
      <w:pPr>
        <w:ind w:left="2880" w:hanging="360"/>
      </w:pPr>
      <w:rPr>
        <w:rFonts w:hint="default"/>
      </w:r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2" w15:restartNumberingAfterBreak="0">
    <w:nsid w:val="4CF223DD"/>
    <w:multiLevelType w:val="hybridMultilevel"/>
    <w:tmpl w:val="10920318"/>
    <w:lvl w:ilvl="0" w:tplc="0DB09A30">
      <w:start w:val="4"/>
      <w:numFmt w:val="decimal"/>
      <w:lvlText w:val="%1."/>
      <w:lvlJc w:val="left"/>
      <w:pPr>
        <w:tabs>
          <w:tab w:val="num" w:pos="720"/>
        </w:tabs>
        <w:ind w:left="720" w:hanging="360"/>
      </w:pPr>
      <w:rPr>
        <w:rFonts w:hint="default"/>
        <w:b/>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4DF566C6"/>
    <w:multiLevelType w:val="hybridMultilevel"/>
    <w:tmpl w:val="6E04090C"/>
    <w:lvl w:ilvl="0" w:tplc="1009000F">
      <w:start w:val="1"/>
      <w:numFmt w:val="decimal"/>
      <w:lvlText w:val="%1."/>
      <w:lvlJc w:val="left"/>
      <w:pPr>
        <w:tabs>
          <w:tab w:val="num" w:pos="720"/>
        </w:tabs>
        <w:ind w:left="720" w:hanging="360"/>
      </w:pPr>
      <w:rPr>
        <w:rFonts w:hint="default"/>
        <w:b/>
      </w:rPr>
    </w:lvl>
    <w:lvl w:ilvl="1" w:tplc="10090017">
      <w:start w:val="1"/>
      <w:numFmt w:val="lowerLetter"/>
      <w:lvlText w:val="%2)"/>
      <w:lvlJc w:val="left"/>
      <w:pPr>
        <w:tabs>
          <w:tab w:val="num" w:pos="1440"/>
        </w:tabs>
        <w:ind w:left="1440" w:hanging="360"/>
      </w:pPr>
      <w:rPr>
        <w:rFonts w:hint="default"/>
      </w:rPr>
    </w:lvl>
    <w:lvl w:ilvl="2" w:tplc="10090001">
      <w:start w:val="1"/>
      <w:numFmt w:val="bullet"/>
      <w:lvlText w:val=""/>
      <w:lvlJc w:val="left"/>
      <w:pPr>
        <w:tabs>
          <w:tab w:val="num" w:pos="2160"/>
        </w:tabs>
        <w:ind w:left="2160" w:hanging="180"/>
      </w:pPr>
      <w:rPr>
        <w:rFonts w:ascii="Symbol" w:hAnsi="Symbol" w:hint="default"/>
      </w:r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14" w15:restartNumberingAfterBreak="0">
    <w:nsid w:val="4E2F23C7"/>
    <w:multiLevelType w:val="hybridMultilevel"/>
    <w:tmpl w:val="6024A20E"/>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15" w15:restartNumberingAfterBreak="0">
    <w:nsid w:val="57BB77AD"/>
    <w:multiLevelType w:val="hybridMultilevel"/>
    <w:tmpl w:val="9500922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F7822BF"/>
    <w:multiLevelType w:val="hybridMultilevel"/>
    <w:tmpl w:val="759417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464895"/>
    <w:multiLevelType w:val="hybridMultilevel"/>
    <w:tmpl w:val="8B0E067E"/>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7D0E57FF"/>
    <w:multiLevelType w:val="hybridMultilevel"/>
    <w:tmpl w:val="5838DC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F00008D"/>
    <w:multiLevelType w:val="hybridMultilevel"/>
    <w:tmpl w:val="04441BB8"/>
    <w:lvl w:ilvl="0" w:tplc="1009000F">
      <w:start w:val="1"/>
      <w:numFmt w:val="decimal"/>
      <w:lvlText w:val="%1."/>
      <w:lvlJc w:val="left"/>
      <w:pPr>
        <w:tabs>
          <w:tab w:val="num" w:pos="720"/>
        </w:tabs>
        <w:ind w:left="720" w:hanging="360"/>
      </w:pPr>
      <w:rPr>
        <w:rFonts w:hint="default"/>
        <w:b/>
      </w:rPr>
    </w:lvl>
    <w:lvl w:ilvl="1" w:tplc="10090017">
      <w:start w:val="1"/>
      <w:numFmt w:val="lowerLetter"/>
      <w:lvlText w:val="%2)"/>
      <w:lvlJc w:val="left"/>
      <w:pPr>
        <w:tabs>
          <w:tab w:val="num" w:pos="1440"/>
        </w:tabs>
        <w:ind w:left="1440" w:hanging="360"/>
      </w:pPr>
      <w:rPr>
        <w:rFonts w:hint="default"/>
      </w:rPr>
    </w:lvl>
    <w:lvl w:ilvl="2" w:tplc="10090001">
      <w:start w:val="1"/>
      <w:numFmt w:val="bullet"/>
      <w:lvlText w:val=""/>
      <w:lvlJc w:val="left"/>
      <w:pPr>
        <w:tabs>
          <w:tab w:val="num" w:pos="2160"/>
        </w:tabs>
        <w:ind w:left="2160" w:hanging="180"/>
      </w:pPr>
      <w:rPr>
        <w:rFonts w:ascii="Symbol" w:hAnsi="Symbol" w:hint="default"/>
      </w:r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0" w15:restartNumberingAfterBreak="0">
    <w:nsid w:val="7FBB76C4"/>
    <w:multiLevelType w:val="hybridMultilevel"/>
    <w:tmpl w:val="AE626ECA"/>
    <w:lvl w:ilvl="0" w:tplc="1009000F">
      <w:start w:val="1"/>
      <w:numFmt w:val="decimal"/>
      <w:lvlText w:val="%1."/>
      <w:lvlJc w:val="left"/>
      <w:pPr>
        <w:tabs>
          <w:tab w:val="num" w:pos="720"/>
        </w:tabs>
        <w:ind w:left="720" w:hanging="360"/>
      </w:pPr>
      <w:rPr>
        <w:rFonts w:hint="default"/>
        <w:b/>
      </w:rPr>
    </w:lvl>
    <w:lvl w:ilvl="1" w:tplc="1009000F">
      <w:start w:val="1"/>
      <w:numFmt w:val="decimal"/>
      <w:lvlText w:val="%2."/>
      <w:lvlJc w:val="left"/>
      <w:pPr>
        <w:tabs>
          <w:tab w:val="num" w:pos="1440"/>
        </w:tabs>
        <w:ind w:left="1440" w:hanging="360"/>
      </w:pPr>
      <w:rPr>
        <w:rFonts w:hint="default"/>
      </w:rPr>
    </w:lvl>
    <w:lvl w:ilvl="2" w:tplc="10090001">
      <w:start w:val="1"/>
      <w:numFmt w:val="bullet"/>
      <w:lvlText w:val=""/>
      <w:lvlJc w:val="left"/>
      <w:pPr>
        <w:tabs>
          <w:tab w:val="num" w:pos="2160"/>
        </w:tabs>
        <w:ind w:left="2160" w:hanging="180"/>
      </w:pPr>
      <w:rPr>
        <w:rFonts w:ascii="Symbol" w:hAnsi="Symbol" w:hint="default"/>
      </w:rPr>
    </w:lvl>
    <w:lvl w:ilvl="3" w:tplc="CD7A7A76">
      <w:numFmt w:val="bullet"/>
      <w:lvlText w:val="-"/>
      <w:lvlJc w:val="left"/>
      <w:pPr>
        <w:ind w:left="2880" w:hanging="360"/>
      </w:pPr>
      <w:rPr>
        <w:rFonts w:ascii="Arial" w:eastAsia="Times New Roman" w:hAnsi="Arial" w:cs="Arial" w:hint="default"/>
      </w:r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num w:numId="1" w16cid:durableId="473645916">
    <w:abstractNumId w:val="13"/>
  </w:num>
  <w:num w:numId="2" w16cid:durableId="396130116">
    <w:abstractNumId w:val="12"/>
  </w:num>
  <w:num w:numId="3" w16cid:durableId="2076389727">
    <w:abstractNumId w:val="7"/>
  </w:num>
  <w:num w:numId="4" w16cid:durableId="1903520833">
    <w:abstractNumId w:val="20"/>
  </w:num>
  <w:num w:numId="5" w16cid:durableId="1211652855">
    <w:abstractNumId w:val="11"/>
  </w:num>
  <w:num w:numId="6" w16cid:durableId="797837935">
    <w:abstractNumId w:val="19"/>
  </w:num>
  <w:num w:numId="7" w16cid:durableId="2035183567">
    <w:abstractNumId w:val="9"/>
  </w:num>
  <w:num w:numId="8" w16cid:durableId="260190756">
    <w:abstractNumId w:val="14"/>
  </w:num>
  <w:num w:numId="9" w16cid:durableId="1958490700">
    <w:abstractNumId w:val="5"/>
  </w:num>
  <w:num w:numId="10" w16cid:durableId="1280532769">
    <w:abstractNumId w:val="15"/>
  </w:num>
  <w:num w:numId="11" w16cid:durableId="1116020527">
    <w:abstractNumId w:val="17"/>
  </w:num>
  <w:num w:numId="12" w16cid:durableId="325327411">
    <w:abstractNumId w:val="16"/>
  </w:num>
  <w:num w:numId="13" w16cid:durableId="678433105">
    <w:abstractNumId w:val="6"/>
  </w:num>
  <w:num w:numId="14" w16cid:durableId="1985159766">
    <w:abstractNumId w:val="1"/>
  </w:num>
  <w:num w:numId="15" w16cid:durableId="482552261">
    <w:abstractNumId w:val="3"/>
  </w:num>
  <w:num w:numId="16" w16cid:durableId="1751537292">
    <w:abstractNumId w:val="18"/>
  </w:num>
  <w:num w:numId="17" w16cid:durableId="248469819">
    <w:abstractNumId w:val="2"/>
  </w:num>
  <w:num w:numId="18" w16cid:durableId="11997491">
    <w:abstractNumId w:val="0"/>
    <w:lvlOverride w:ilvl="0">
      <w:lvl w:ilvl="0">
        <w:numFmt w:val="bullet"/>
        <w:lvlText w:val=""/>
        <w:legacy w:legacy="1" w:legacySpace="0" w:legacyIndent="0"/>
        <w:lvlJc w:val="left"/>
        <w:pPr>
          <w:ind w:left="0" w:firstLine="0"/>
        </w:pPr>
        <w:rPr>
          <w:rFonts w:ascii="Symbol" w:hAnsi="Symbol" w:cs="Symbol" w:hint="default"/>
          <w:color w:val="323234"/>
        </w:rPr>
      </w:lvl>
    </w:lvlOverride>
  </w:num>
  <w:num w:numId="19" w16cid:durableId="1805191642">
    <w:abstractNumId w:val="4"/>
  </w:num>
  <w:num w:numId="20" w16cid:durableId="303390904">
    <w:abstractNumId w:val="8"/>
  </w:num>
  <w:num w:numId="21" w16cid:durableId="170042384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0FF"/>
    <w:rsid w:val="00000D8B"/>
    <w:rsid w:val="0000210E"/>
    <w:rsid w:val="00003ADD"/>
    <w:rsid w:val="00005AA4"/>
    <w:rsid w:val="00010E55"/>
    <w:rsid w:val="00024F88"/>
    <w:rsid w:val="0003060B"/>
    <w:rsid w:val="00032D8F"/>
    <w:rsid w:val="00033294"/>
    <w:rsid w:val="00041DCF"/>
    <w:rsid w:val="00043431"/>
    <w:rsid w:val="000467AE"/>
    <w:rsid w:val="00053295"/>
    <w:rsid w:val="00054627"/>
    <w:rsid w:val="00055204"/>
    <w:rsid w:val="00057FDB"/>
    <w:rsid w:val="000678E1"/>
    <w:rsid w:val="000712A0"/>
    <w:rsid w:val="000756CC"/>
    <w:rsid w:val="00076607"/>
    <w:rsid w:val="000818F6"/>
    <w:rsid w:val="00090143"/>
    <w:rsid w:val="00093847"/>
    <w:rsid w:val="000A6237"/>
    <w:rsid w:val="000A7E37"/>
    <w:rsid w:val="000B2B85"/>
    <w:rsid w:val="000C20F9"/>
    <w:rsid w:val="000C41F4"/>
    <w:rsid w:val="000D56C1"/>
    <w:rsid w:val="000E13E1"/>
    <w:rsid w:val="000E204E"/>
    <w:rsid w:val="000E6555"/>
    <w:rsid w:val="000E76D0"/>
    <w:rsid w:val="000F2E27"/>
    <w:rsid w:val="000F3BF0"/>
    <w:rsid w:val="00123F06"/>
    <w:rsid w:val="00126134"/>
    <w:rsid w:val="001268C0"/>
    <w:rsid w:val="00130DD8"/>
    <w:rsid w:val="00136902"/>
    <w:rsid w:val="00137339"/>
    <w:rsid w:val="00141873"/>
    <w:rsid w:val="00143AF6"/>
    <w:rsid w:val="0015132B"/>
    <w:rsid w:val="00156E96"/>
    <w:rsid w:val="00161D25"/>
    <w:rsid w:val="001728A5"/>
    <w:rsid w:val="00174F80"/>
    <w:rsid w:val="00175A98"/>
    <w:rsid w:val="001813B6"/>
    <w:rsid w:val="00181E45"/>
    <w:rsid w:val="00185095"/>
    <w:rsid w:val="001852C6"/>
    <w:rsid w:val="001928CA"/>
    <w:rsid w:val="001A0FC2"/>
    <w:rsid w:val="001A2F5D"/>
    <w:rsid w:val="001A63AD"/>
    <w:rsid w:val="001A7C25"/>
    <w:rsid w:val="001B0C85"/>
    <w:rsid w:val="001B1228"/>
    <w:rsid w:val="001B4B67"/>
    <w:rsid w:val="001C493C"/>
    <w:rsid w:val="001C5A1B"/>
    <w:rsid w:val="001D18CC"/>
    <w:rsid w:val="001D1CFA"/>
    <w:rsid w:val="001D2422"/>
    <w:rsid w:val="001D7C82"/>
    <w:rsid w:val="001E60A0"/>
    <w:rsid w:val="001F51AF"/>
    <w:rsid w:val="001F7B91"/>
    <w:rsid w:val="00200ABC"/>
    <w:rsid w:val="00212070"/>
    <w:rsid w:val="00215770"/>
    <w:rsid w:val="00225579"/>
    <w:rsid w:val="002351DC"/>
    <w:rsid w:val="0023570A"/>
    <w:rsid w:val="00236F39"/>
    <w:rsid w:val="00243CBB"/>
    <w:rsid w:val="00246A06"/>
    <w:rsid w:val="00250530"/>
    <w:rsid w:val="0025484A"/>
    <w:rsid w:val="00256829"/>
    <w:rsid w:val="00256E8C"/>
    <w:rsid w:val="00256F98"/>
    <w:rsid w:val="002670D4"/>
    <w:rsid w:val="00272D49"/>
    <w:rsid w:val="002734B5"/>
    <w:rsid w:val="002754CF"/>
    <w:rsid w:val="002767BD"/>
    <w:rsid w:val="002776E7"/>
    <w:rsid w:val="00277AB6"/>
    <w:rsid w:val="0028095E"/>
    <w:rsid w:val="002A0C00"/>
    <w:rsid w:val="002A2F30"/>
    <w:rsid w:val="002B607C"/>
    <w:rsid w:val="002C2B9E"/>
    <w:rsid w:val="002C50EF"/>
    <w:rsid w:val="002C54F7"/>
    <w:rsid w:val="002D0AA9"/>
    <w:rsid w:val="002D3A5F"/>
    <w:rsid w:val="002D666F"/>
    <w:rsid w:val="002D671F"/>
    <w:rsid w:val="002F7006"/>
    <w:rsid w:val="00301BEB"/>
    <w:rsid w:val="003043D1"/>
    <w:rsid w:val="0031306F"/>
    <w:rsid w:val="00326863"/>
    <w:rsid w:val="003269A3"/>
    <w:rsid w:val="00326D9B"/>
    <w:rsid w:val="003317AF"/>
    <w:rsid w:val="0033275E"/>
    <w:rsid w:val="00335A38"/>
    <w:rsid w:val="00337802"/>
    <w:rsid w:val="00340AB8"/>
    <w:rsid w:val="003578E8"/>
    <w:rsid w:val="00361BE5"/>
    <w:rsid w:val="00365CD8"/>
    <w:rsid w:val="00374632"/>
    <w:rsid w:val="0038225F"/>
    <w:rsid w:val="00387C15"/>
    <w:rsid w:val="00392AF6"/>
    <w:rsid w:val="00394634"/>
    <w:rsid w:val="003A3903"/>
    <w:rsid w:val="003A53BF"/>
    <w:rsid w:val="003B1ACF"/>
    <w:rsid w:val="003B7758"/>
    <w:rsid w:val="003C4CB0"/>
    <w:rsid w:val="003C61C9"/>
    <w:rsid w:val="003C6F5E"/>
    <w:rsid w:val="003D1C99"/>
    <w:rsid w:val="003D7FE6"/>
    <w:rsid w:val="003E1337"/>
    <w:rsid w:val="003F253B"/>
    <w:rsid w:val="003F5E3A"/>
    <w:rsid w:val="003F71B7"/>
    <w:rsid w:val="00401D40"/>
    <w:rsid w:val="004054C8"/>
    <w:rsid w:val="00406FFA"/>
    <w:rsid w:val="00412D4B"/>
    <w:rsid w:val="00416A7D"/>
    <w:rsid w:val="00425A69"/>
    <w:rsid w:val="0042784A"/>
    <w:rsid w:val="00446115"/>
    <w:rsid w:val="00465AAB"/>
    <w:rsid w:val="00480280"/>
    <w:rsid w:val="00491CF3"/>
    <w:rsid w:val="004946AB"/>
    <w:rsid w:val="004A21A6"/>
    <w:rsid w:val="004A6CB0"/>
    <w:rsid w:val="004C3A95"/>
    <w:rsid w:val="004D1B89"/>
    <w:rsid w:val="004E1E75"/>
    <w:rsid w:val="004E2922"/>
    <w:rsid w:val="004E7660"/>
    <w:rsid w:val="004F069B"/>
    <w:rsid w:val="004F3984"/>
    <w:rsid w:val="004F3F2A"/>
    <w:rsid w:val="004F6981"/>
    <w:rsid w:val="004F6BFD"/>
    <w:rsid w:val="00510F45"/>
    <w:rsid w:val="00513C3D"/>
    <w:rsid w:val="005158A6"/>
    <w:rsid w:val="005168F6"/>
    <w:rsid w:val="00517678"/>
    <w:rsid w:val="0051779D"/>
    <w:rsid w:val="00520F40"/>
    <w:rsid w:val="00522D1B"/>
    <w:rsid w:val="00531F44"/>
    <w:rsid w:val="0053281D"/>
    <w:rsid w:val="005357B0"/>
    <w:rsid w:val="0054478E"/>
    <w:rsid w:val="0054523E"/>
    <w:rsid w:val="00554A9E"/>
    <w:rsid w:val="005637F2"/>
    <w:rsid w:val="005730C1"/>
    <w:rsid w:val="005769A0"/>
    <w:rsid w:val="005804CA"/>
    <w:rsid w:val="00590102"/>
    <w:rsid w:val="0059652E"/>
    <w:rsid w:val="005A528F"/>
    <w:rsid w:val="005B3818"/>
    <w:rsid w:val="005C3920"/>
    <w:rsid w:val="005C3B06"/>
    <w:rsid w:val="005C4017"/>
    <w:rsid w:val="005D3ECA"/>
    <w:rsid w:val="005D460B"/>
    <w:rsid w:val="005D522A"/>
    <w:rsid w:val="005D685A"/>
    <w:rsid w:val="005E220C"/>
    <w:rsid w:val="005F1722"/>
    <w:rsid w:val="005F3FA6"/>
    <w:rsid w:val="0060416C"/>
    <w:rsid w:val="0060504D"/>
    <w:rsid w:val="00607897"/>
    <w:rsid w:val="006134DE"/>
    <w:rsid w:val="00620F6A"/>
    <w:rsid w:val="00626874"/>
    <w:rsid w:val="00630A31"/>
    <w:rsid w:val="00646E21"/>
    <w:rsid w:val="00651772"/>
    <w:rsid w:val="006536B1"/>
    <w:rsid w:val="006539D7"/>
    <w:rsid w:val="00654BB0"/>
    <w:rsid w:val="00666C70"/>
    <w:rsid w:val="006748BC"/>
    <w:rsid w:val="0068490E"/>
    <w:rsid w:val="00692E5C"/>
    <w:rsid w:val="006A364D"/>
    <w:rsid w:val="006A4209"/>
    <w:rsid w:val="006B35E1"/>
    <w:rsid w:val="006B668C"/>
    <w:rsid w:val="006C0796"/>
    <w:rsid w:val="006C5F27"/>
    <w:rsid w:val="006D4A5A"/>
    <w:rsid w:val="006D6508"/>
    <w:rsid w:val="006E1D1C"/>
    <w:rsid w:val="006F54FF"/>
    <w:rsid w:val="006F70FD"/>
    <w:rsid w:val="00712571"/>
    <w:rsid w:val="0071286D"/>
    <w:rsid w:val="00725492"/>
    <w:rsid w:val="007305FE"/>
    <w:rsid w:val="00737DD0"/>
    <w:rsid w:val="00743358"/>
    <w:rsid w:val="0074416B"/>
    <w:rsid w:val="00764298"/>
    <w:rsid w:val="007647FC"/>
    <w:rsid w:val="007657F5"/>
    <w:rsid w:val="007665E8"/>
    <w:rsid w:val="0078044F"/>
    <w:rsid w:val="00785213"/>
    <w:rsid w:val="00786BD9"/>
    <w:rsid w:val="00795E2D"/>
    <w:rsid w:val="00797C63"/>
    <w:rsid w:val="007B1C3A"/>
    <w:rsid w:val="007B2D1B"/>
    <w:rsid w:val="007B50E2"/>
    <w:rsid w:val="007C36A2"/>
    <w:rsid w:val="007C60D7"/>
    <w:rsid w:val="007D19B3"/>
    <w:rsid w:val="007D360C"/>
    <w:rsid w:val="007D7905"/>
    <w:rsid w:val="007E7904"/>
    <w:rsid w:val="007F6DDD"/>
    <w:rsid w:val="00800E15"/>
    <w:rsid w:val="008025F1"/>
    <w:rsid w:val="00803F2F"/>
    <w:rsid w:val="0080501A"/>
    <w:rsid w:val="00811E64"/>
    <w:rsid w:val="008131BA"/>
    <w:rsid w:val="00813245"/>
    <w:rsid w:val="00820D45"/>
    <w:rsid w:val="008251D6"/>
    <w:rsid w:val="00832046"/>
    <w:rsid w:val="00836BE5"/>
    <w:rsid w:val="00843C97"/>
    <w:rsid w:val="0084478D"/>
    <w:rsid w:val="0085176B"/>
    <w:rsid w:val="00854E0D"/>
    <w:rsid w:val="00860254"/>
    <w:rsid w:val="008616FA"/>
    <w:rsid w:val="00880131"/>
    <w:rsid w:val="008803CB"/>
    <w:rsid w:val="008A2507"/>
    <w:rsid w:val="008A3BCC"/>
    <w:rsid w:val="008B22BF"/>
    <w:rsid w:val="008C1F55"/>
    <w:rsid w:val="008C6006"/>
    <w:rsid w:val="008D0970"/>
    <w:rsid w:val="008D109E"/>
    <w:rsid w:val="008D18B0"/>
    <w:rsid w:val="008D2F2D"/>
    <w:rsid w:val="008D5331"/>
    <w:rsid w:val="008D53C4"/>
    <w:rsid w:val="008D64F3"/>
    <w:rsid w:val="008E0607"/>
    <w:rsid w:val="008E4A1D"/>
    <w:rsid w:val="008E7C1F"/>
    <w:rsid w:val="008F30F4"/>
    <w:rsid w:val="0091202F"/>
    <w:rsid w:val="0091414D"/>
    <w:rsid w:val="0091677D"/>
    <w:rsid w:val="00922D5F"/>
    <w:rsid w:val="00926424"/>
    <w:rsid w:val="00946504"/>
    <w:rsid w:val="009471AE"/>
    <w:rsid w:val="0095004F"/>
    <w:rsid w:val="00950800"/>
    <w:rsid w:val="009511C6"/>
    <w:rsid w:val="00951526"/>
    <w:rsid w:val="00956103"/>
    <w:rsid w:val="00961B52"/>
    <w:rsid w:val="0096742A"/>
    <w:rsid w:val="00967452"/>
    <w:rsid w:val="00970E93"/>
    <w:rsid w:val="009722BC"/>
    <w:rsid w:val="009827F0"/>
    <w:rsid w:val="00987543"/>
    <w:rsid w:val="009875AD"/>
    <w:rsid w:val="009930CE"/>
    <w:rsid w:val="009B2E94"/>
    <w:rsid w:val="009B6976"/>
    <w:rsid w:val="009D2583"/>
    <w:rsid w:val="009D5381"/>
    <w:rsid w:val="009E1D3A"/>
    <w:rsid w:val="009E348F"/>
    <w:rsid w:val="009F0A9E"/>
    <w:rsid w:val="009F52F1"/>
    <w:rsid w:val="00A006F0"/>
    <w:rsid w:val="00A00F4F"/>
    <w:rsid w:val="00A172B9"/>
    <w:rsid w:val="00A2119B"/>
    <w:rsid w:val="00A27682"/>
    <w:rsid w:val="00A303E4"/>
    <w:rsid w:val="00A321CC"/>
    <w:rsid w:val="00A35B41"/>
    <w:rsid w:val="00A523B3"/>
    <w:rsid w:val="00A53CDE"/>
    <w:rsid w:val="00A64F83"/>
    <w:rsid w:val="00A66261"/>
    <w:rsid w:val="00A6690D"/>
    <w:rsid w:val="00A77457"/>
    <w:rsid w:val="00A86C2D"/>
    <w:rsid w:val="00A9440A"/>
    <w:rsid w:val="00A944CA"/>
    <w:rsid w:val="00A970BC"/>
    <w:rsid w:val="00AA02EB"/>
    <w:rsid w:val="00AB1E7D"/>
    <w:rsid w:val="00AB6DB8"/>
    <w:rsid w:val="00AC0741"/>
    <w:rsid w:val="00AC14E3"/>
    <w:rsid w:val="00AC2D62"/>
    <w:rsid w:val="00AD647D"/>
    <w:rsid w:val="00AD6815"/>
    <w:rsid w:val="00AE19B3"/>
    <w:rsid w:val="00AF105F"/>
    <w:rsid w:val="00AF4E68"/>
    <w:rsid w:val="00AF6C5A"/>
    <w:rsid w:val="00B058F9"/>
    <w:rsid w:val="00B079AB"/>
    <w:rsid w:val="00B108DA"/>
    <w:rsid w:val="00B12675"/>
    <w:rsid w:val="00B17AEB"/>
    <w:rsid w:val="00B20F1E"/>
    <w:rsid w:val="00B21BEC"/>
    <w:rsid w:val="00B27FEF"/>
    <w:rsid w:val="00B36FE2"/>
    <w:rsid w:val="00B37E28"/>
    <w:rsid w:val="00B408F9"/>
    <w:rsid w:val="00B4524C"/>
    <w:rsid w:val="00B459F7"/>
    <w:rsid w:val="00B5045A"/>
    <w:rsid w:val="00B52946"/>
    <w:rsid w:val="00B63150"/>
    <w:rsid w:val="00B64670"/>
    <w:rsid w:val="00B66C4A"/>
    <w:rsid w:val="00B70757"/>
    <w:rsid w:val="00B735BA"/>
    <w:rsid w:val="00B760C2"/>
    <w:rsid w:val="00B84227"/>
    <w:rsid w:val="00B85248"/>
    <w:rsid w:val="00B95462"/>
    <w:rsid w:val="00B95949"/>
    <w:rsid w:val="00BA08B7"/>
    <w:rsid w:val="00BA0990"/>
    <w:rsid w:val="00BA315D"/>
    <w:rsid w:val="00BB2D27"/>
    <w:rsid w:val="00BB4810"/>
    <w:rsid w:val="00BB645E"/>
    <w:rsid w:val="00BC303F"/>
    <w:rsid w:val="00BD2B7E"/>
    <w:rsid w:val="00BD7560"/>
    <w:rsid w:val="00BE2FC7"/>
    <w:rsid w:val="00BE48D7"/>
    <w:rsid w:val="00C05B13"/>
    <w:rsid w:val="00C30E1A"/>
    <w:rsid w:val="00C32D78"/>
    <w:rsid w:val="00C34674"/>
    <w:rsid w:val="00C37039"/>
    <w:rsid w:val="00C37D6C"/>
    <w:rsid w:val="00C42C95"/>
    <w:rsid w:val="00C452DD"/>
    <w:rsid w:val="00C5092E"/>
    <w:rsid w:val="00C552B2"/>
    <w:rsid w:val="00C563DA"/>
    <w:rsid w:val="00C60E19"/>
    <w:rsid w:val="00C83D49"/>
    <w:rsid w:val="00C86AD8"/>
    <w:rsid w:val="00C9034A"/>
    <w:rsid w:val="00C91F5D"/>
    <w:rsid w:val="00CA3ACF"/>
    <w:rsid w:val="00CA52EC"/>
    <w:rsid w:val="00CB14BD"/>
    <w:rsid w:val="00CB2B51"/>
    <w:rsid w:val="00CB72FD"/>
    <w:rsid w:val="00CC588F"/>
    <w:rsid w:val="00CC70B4"/>
    <w:rsid w:val="00CC73CB"/>
    <w:rsid w:val="00CD2E2F"/>
    <w:rsid w:val="00D03A63"/>
    <w:rsid w:val="00D03EE5"/>
    <w:rsid w:val="00D06A40"/>
    <w:rsid w:val="00D11A57"/>
    <w:rsid w:val="00D11B46"/>
    <w:rsid w:val="00D11D6F"/>
    <w:rsid w:val="00D12A1D"/>
    <w:rsid w:val="00D241D5"/>
    <w:rsid w:val="00D33D43"/>
    <w:rsid w:val="00D44B25"/>
    <w:rsid w:val="00D50B1F"/>
    <w:rsid w:val="00D63E47"/>
    <w:rsid w:val="00D64C41"/>
    <w:rsid w:val="00D67858"/>
    <w:rsid w:val="00D72632"/>
    <w:rsid w:val="00D8003D"/>
    <w:rsid w:val="00DA3A2B"/>
    <w:rsid w:val="00DA6619"/>
    <w:rsid w:val="00DA6677"/>
    <w:rsid w:val="00DB23D4"/>
    <w:rsid w:val="00DB5015"/>
    <w:rsid w:val="00DB52D5"/>
    <w:rsid w:val="00DB6E4D"/>
    <w:rsid w:val="00DC0EAE"/>
    <w:rsid w:val="00DC15FA"/>
    <w:rsid w:val="00DC7A10"/>
    <w:rsid w:val="00DF0967"/>
    <w:rsid w:val="00DF292D"/>
    <w:rsid w:val="00DF2B64"/>
    <w:rsid w:val="00E02838"/>
    <w:rsid w:val="00E04D60"/>
    <w:rsid w:val="00E05900"/>
    <w:rsid w:val="00E10187"/>
    <w:rsid w:val="00E149C5"/>
    <w:rsid w:val="00E16091"/>
    <w:rsid w:val="00E20230"/>
    <w:rsid w:val="00E2158A"/>
    <w:rsid w:val="00E326AE"/>
    <w:rsid w:val="00E366A2"/>
    <w:rsid w:val="00E367F7"/>
    <w:rsid w:val="00E37CD2"/>
    <w:rsid w:val="00E44326"/>
    <w:rsid w:val="00E53704"/>
    <w:rsid w:val="00E54750"/>
    <w:rsid w:val="00E55DBB"/>
    <w:rsid w:val="00E56572"/>
    <w:rsid w:val="00E902A9"/>
    <w:rsid w:val="00E9147D"/>
    <w:rsid w:val="00EA1845"/>
    <w:rsid w:val="00EA3633"/>
    <w:rsid w:val="00EA6A9E"/>
    <w:rsid w:val="00EB1233"/>
    <w:rsid w:val="00EC0711"/>
    <w:rsid w:val="00EC29AB"/>
    <w:rsid w:val="00EC432B"/>
    <w:rsid w:val="00EC633C"/>
    <w:rsid w:val="00ED7459"/>
    <w:rsid w:val="00EE0D01"/>
    <w:rsid w:val="00EE1CD4"/>
    <w:rsid w:val="00EE5DE6"/>
    <w:rsid w:val="00EE7B6E"/>
    <w:rsid w:val="00EF2C42"/>
    <w:rsid w:val="00F05644"/>
    <w:rsid w:val="00F10C60"/>
    <w:rsid w:val="00F14135"/>
    <w:rsid w:val="00F20889"/>
    <w:rsid w:val="00F24022"/>
    <w:rsid w:val="00F3508A"/>
    <w:rsid w:val="00F506D3"/>
    <w:rsid w:val="00F541C9"/>
    <w:rsid w:val="00F61A69"/>
    <w:rsid w:val="00F63396"/>
    <w:rsid w:val="00F73EC3"/>
    <w:rsid w:val="00F75F73"/>
    <w:rsid w:val="00F8614A"/>
    <w:rsid w:val="00F8614B"/>
    <w:rsid w:val="00F8763D"/>
    <w:rsid w:val="00F934DB"/>
    <w:rsid w:val="00F96A88"/>
    <w:rsid w:val="00FB1089"/>
    <w:rsid w:val="00FB61F3"/>
    <w:rsid w:val="00FB7B7F"/>
    <w:rsid w:val="00FC71EB"/>
    <w:rsid w:val="00FD654A"/>
    <w:rsid w:val="00FE2202"/>
    <w:rsid w:val="00FE60FF"/>
    <w:rsid w:val="00FF30B5"/>
    <w:rsid w:val="00FF7B3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33B8EA3A"/>
  <w15:docId w15:val="{8D1C88F7-E939-4709-AC7C-9E295097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0FF"/>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E60FF"/>
    <w:rPr>
      <w:rFonts w:ascii="Tahoma" w:hAnsi="Tahoma" w:cs="Tahoma"/>
      <w:sz w:val="16"/>
      <w:szCs w:val="16"/>
    </w:rPr>
  </w:style>
  <w:style w:type="character" w:styleId="Hyperlink">
    <w:name w:val="Hyperlink"/>
    <w:uiPriority w:val="99"/>
    <w:rsid w:val="00FE60FF"/>
    <w:rPr>
      <w:color w:val="0000FF"/>
      <w:u w:val="single"/>
    </w:rPr>
  </w:style>
  <w:style w:type="paragraph" w:styleId="Header">
    <w:name w:val="header"/>
    <w:basedOn w:val="Normal"/>
    <w:rsid w:val="00FE60FF"/>
    <w:pPr>
      <w:tabs>
        <w:tab w:val="center" w:pos="4320"/>
        <w:tab w:val="right" w:pos="8640"/>
      </w:tabs>
    </w:pPr>
  </w:style>
  <w:style w:type="paragraph" w:styleId="Footer">
    <w:name w:val="footer"/>
    <w:basedOn w:val="Normal"/>
    <w:link w:val="FooterChar"/>
    <w:uiPriority w:val="99"/>
    <w:rsid w:val="00FE60FF"/>
    <w:pPr>
      <w:tabs>
        <w:tab w:val="center" w:pos="4320"/>
        <w:tab w:val="right" w:pos="8640"/>
      </w:tabs>
    </w:pPr>
  </w:style>
  <w:style w:type="paragraph" w:styleId="ListParagraph">
    <w:name w:val="List Paragraph"/>
    <w:basedOn w:val="Normal"/>
    <w:uiPriority w:val="1"/>
    <w:qFormat/>
    <w:rsid w:val="00D03A63"/>
    <w:pPr>
      <w:ind w:left="720"/>
      <w:contextualSpacing/>
    </w:pPr>
    <w:rPr>
      <w:rFonts w:ascii="Calibri" w:eastAsia="Calibri" w:hAnsi="Calibri" w:cs="Times New Roman"/>
      <w:sz w:val="22"/>
      <w:szCs w:val="22"/>
      <w:lang w:eastAsia="en-US"/>
    </w:rPr>
  </w:style>
  <w:style w:type="character" w:customStyle="1" w:styleId="FooterChar">
    <w:name w:val="Footer Char"/>
    <w:link w:val="Footer"/>
    <w:uiPriority w:val="99"/>
    <w:rsid w:val="00620F6A"/>
    <w:rPr>
      <w:rFonts w:ascii="Arial" w:hAnsi="Arial" w:cs="Arial"/>
      <w:sz w:val="24"/>
      <w:szCs w:val="24"/>
    </w:rPr>
  </w:style>
  <w:style w:type="paragraph" w:styleId="NormalWeb">
    <w:name w:val="Normal (Web)"/>
    <w:basedOn w:val="Normal"/>
    <w:rsid w:val="00246A06"/>
    <w:pPr>
      <w:spacing w:before="100" w:beforeAutospacing="1" w:after="198"/>
    </w:pPr>
    <w:rPr>
      <w:rFonts w:ascii="Times New Roman" w:hAnsi="Times New Roman" w:cs="Times New Roman"/>
    </w:rPr>
  </w:style>
  <w:style w:type="paragraph" w:styleId="BodyText">
    <w:name w:val="Body Text"/>
    <w:basedOn w:val="Normal"/>
    <w:link w:val="BodyTextChar"/>
    <w:uiPriority w:val="99"/>
    <w:rsid w:val="0091677D"/>
    <w:rPr>
      <w:rFonts w:ascii="Times New Roman" w:hAnsi="Times New Roman" w:cs="Times New Roman"/>
      <w:b/>
      <w:bCs/>
      <w:sz w:val="28"/>
      <w:szCs w:val="28"/>
    </w:rPr>
  </w:style>
  <w:style w:type="character" w:customStyle="1" w:styleId="BodyTextChar">
    <w:name w:val="Body Text Char"/>
    <w:basedOn w:val="DefaultParagraphFont"/>
    <w:link w:val="BodyText"/>
    <w:uiPriority w:val="99"/>
    <w:rsid w:val="0091677D"/>
    <w:rPr>
      <w:b/>
      <w:bCs/>
      <w:sz w:val="28"/>
      <w:szCs w:val="28"/>
    </w:rPr>
  </w:style>
  <w:style w:type="paragraph" w:styleId="NoSpacing">
    <w:name w:val="No Spacing"/>
    <w:uiPriority w:val="1"/>
    <w:qFormat/>
    <w:rsid w:val="00243CBB"/>
    <w:rPr>
      <w:rFonts w:ascii="Arial" w:hAnsi="Arial" w:cs="Arial"/>
      <w:sz w:val="24"/>
      <w:szCs w:val="24"/>
    </w:rPr>
  </w:style>
  <w:style w:type="paragraph" w:customStyle="1" w:styleId="Style">
    <w:name w:val="Style"/>
    <w:rsid w:val="00491CF3"/>
    <w:pPr>
      <w:widowControl w:val="0"/>
      <w:autoSpaceDE w:val="0"/>
      <w:autoSpaceDN w:val="0"/>
      <w:adjustRightInd w:val="0"/>
    </w:pPr>
    <w:rPr>
      <w:sz w:val="24"/>
      <w:szCs w:val="24"/>
      <w:lang w:val="en-US" w:eastAsia="en-US"/>
    </w:rPr>
  </w:style>
  <w:style w:type="character" w:styleId="UnresolvedMention">
    <w:name w:val="Unresolved Mention"/>
    <w:basedOn w:val="DefaultParagraphFont"/>
    <w:uiPriority w:val="99"/>
    <w:semiHidden/>
    <w:unhideWhenUsed/>
    <w:rsid w:val="007B50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76991">
      <w:bodyDiv w:val="1"/>
      <w:marLeft w:val="0"/>
      <w:marRight w:val="0"/>
      <w:marTop w:val="0"/>
      <w:marBottom w:val="0"/>
      <w:divBdr>
        <w:top w:val="none" w:sz="0" w:space="0" w:color="auto"/>
        <w:left w:val="none" w:sz="0" w:space="0" w:color="auto"/>
        <w:bottom w:val="none" w:sz="0" w:space="0" w:color="auto"/>
        <w:right w:val="none" w:sz="0" w:space="0" w:color="auto"/>
      </w:divBdr>
    </w:div>
    <w:div w:id="837116761">
      <w:bodyDiv w:val="1"/>
      <w:marLeft w:val="0"/>
      <w:marRight w:val="0"/>
      <w:marTop w:val="0"/>
      <w:marBottom w:val="0"/>
      <w:divBdr>
        <w:top w:val="none" w:sz="0" w:space="0" w:color="auto"/>
        <w:left w:val="none" w:sz="0" w:space="0" w:color="auto"/>
        <w:bottom w:val="none" w:sz="0" w:space="0" w:color="auto"/>
        <w:right w:val="none" w:sz="0" w:space="0" w:color="auto"/>
      </w:divBdr>
    </w:div>
    <w:div w:id="933049557">
      <w:bodyDiv w:val="1"/>
      <w:marLeft w:val="0"/>
      <w:marRight w:val="0"/>
      <w:marTop w:val="0"/>
      <w:marBottom w:val="0"/>
      <w:divBdr>
        <w:top w:val="none" w:sz="0" w:space="0" w:color="auto"/>
        <w:left w:val="none" w:sz="0" w:space="0" w:color="auto"/>
        <w:bottom w:val="none" w:sz="0" w:space="0" w:color="auto"/>
        <w:right w:val="none" w:sz="0" w:space="0" w:color="auto"/>
      </w:divBdr>
    </w:div>
    <w:div w:id="1088961195">
      <w:bodyDiv w:val="1"/>
      <w:marLeft w:val="0"/>
      <w:marRight w:val="0"/>
      <w:marTop w:val="0"/>
      <w:marBottom w:val="0"/>
      <w:divBdr>
        <w:top w:val="none" w:sz="0" w:space="0" w:color="auto"/>
        <w:left w:val="none" w:sz="0" w:space="0" w:color="auto"/>
        <w:bottom w:val="none" w:sz="0" w:space="0" w:color="auto"/>
        <w:right w:val="none" w:sz="0" w:space="0" w:color="auto"/>
      </w:divBdr>
    </w:div>
    <w:div w:id="1254825281">
      <w:bodyDiv w:val="1"/>
      <w:marLeft w:val="42"/>
      <w:marRight w:val="42"/>
      <w:marTop w:val="42"/>
      <w:marBottom w:val="10"/>
      <w:divBdr>
        <w:top w:val="none" w:sz="0" w:space="0" w:color="auto"/>
        <w:left w:val="none" w:sz="0" w:space="0" w:color="auto"/>
        <w:bottom w:val="none" w:sz="0" w:space="0" w:color="auto"/>
        <w:right w:val="none" w:sz="0" w:space="0" w:color="auto"/>
      </w:divBdr>
      <w:divsChild>
        <w:div w:id="1873109074">
          <w:marLeft w:val="0"/>
          <w:marRight w:val="0"/>
          <w:marTop w:val="0"/>
          <w:marBottom w:val="0"/>
          <w:divBdr>
            <w:top w:val="none" w:sz="0" w:space="0" w:color="auto"/>
            <w:left w:val="none" w:sz="0" w:space="0" w:color="auto"/>
            <w:bottom w:val="none" w:sz="0" w:space="0" w:color="auto"/>
            <w:right w:val="none" w:sz="0" w:space="0" w:color="auto"/>
          </w:divBdr>
          <w:divsChild>
            <w:div w:id="188470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744126">
      <w:bodyDiv w:val="1"/>
      <w:marLeft w:val="0"/>
      <w:marRight w:val="0"/>
      <w:marTop w:val="0"/>
      <w:marBottom w:val="0"/>
      <w:divBdr>
        <w:top w:val="none" w:sz="0" w:space="0" w:color="auto"/>
        <w:left w:val="none" w:sz="0" w:space="0" w:color="auto"/>
        <w:bottom w:val="none" w:sz="0" w:space="0" w:color="auto"/>
        <w:right w:val="none" w:sz="0" w:space="0" w:color="auto"/>
      </w:divBdr>
    </w:div>
    <w:div w:id="1604537805">
      <w:bodyDiv w:val="1"/>
      <w:marLeft w:val="0"/>
      <w:marRight w:val="0"/>
      <w:marTop w:val="0"/>
      <w:marBottom w:val="0"/>
      <w:divBdr>
        <w:top w:val="none" w:sz="0" w:space="0" w:color="auto"/>
        <w:left w:val="none" w:sz="0" w:space="0" w:color="auto"/>
        <w:bottom w:val="none" w:sz="0" w:space="0" w:color="auto"/>
        <w:right w:val="none" w:sz="0" w:space="0" w:color="auto"/>
      </w:divBdr>
    </w:div>
    <w:div w:id="1689791867">
      <w:bodyDiv w:val="1"/>
      <w:marLeft w:val="0"/>
      <w:marRight w:val="0"/>
      <w:marTop w:val="0"/>
      <w:marBottom w:val="0"/>
      <w:divBdr>
        <w:top w:val="none" w:sz="0" w:space="0" w:color="auto"/>
        <w:left w:val="none" w:sz="0" w:space="0" w:color="auto"/>
        <w:bottom w:val="none" w:sz="0" w:space="0" w:color="auto"/>
        <w:right w:val="none" w:sz="0" w:space="0" w:color="auto"/>
      </w:divBdr>
    </w:div>
    <w:div w:id="1880434940">
      <w:bodyDiv w:val="1"/>
      <w:marLeft w:val="42"/>
      <w:marRight w:val="42"/>
      <w:marTop w:val="42"/>
      <w:marBottom w:val="10"/>
      <w:divBdr>
        <w:top w:val="none" w:sz="0" w:space="0" w:color="auto"/>
        <w:left w:val="none" w:sz="0" w:space="0" w:color="auto"/>
        <w:bottom w:val="none" w:sz="0" w:space="0" w:color="auto"/>
        <w:right w:val="none" w:sz="0" w:space="0" w:color="auto"/>
      </w:divBdr>
      <w:divsChild>
        <w:div w:id="1380864372">
          <w:marLeft w:val="0"/>
          <w:marRight w:val="0"/>
          <w:marTop w:val="0"/>
          <w:marBottom w:val="0"/>
          <w:divBdr>
            <w:top w:val="none" w:sz="0" w:space="0" w:color="auto"/>
            <w:left w:val="none" w:sz="0" w:space="0" w:color="auto"/>
            <w:bottom w:val="none" w:sz="0" w:space="0" w:color="auto"/>
            <w:right w:val="none" w:sz="0" w:space="0" w:color="auto"/>
          </w:divBdr>
          <w:divsChild>
            <w:div w:id="17793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099628">
      <w:bodyDiv w:val="1"/>
      <w:marLeft w:val="0"/>
      <w:marRight w:val="0"/>
      <w:marTop w:val="0"/>
      <w:marBottom w:val="0"/>
      <w:divBdr>
        <w:top w:val="none" w:sz="0" w:space="0" w:color="auto"/>
        <w:left w:val="none" w:sz="0" w:space="0" w:color="auto"/>
        <w:bottom w:val="none" w:sz="0" w:space="0" w:color="auto"/>
        <w:right w:val="none" w:sz="0" w:space="0" w:color="auto"/>
      </w:divBdr>
      <w:divsChild>
        <w:div w:id="1943104933">
          <w:marLeft w:val="0"/>
          <w:marRight w:val="0"/>
          <w:marTop w:val="0"/>
          <w:marBottom w:val="0"/>
          <w:divBdr>
            <w:top w:val="none" w:sz="0" w:space="0" w:color="auto"/>
            <w:left w:val="none" w:sz="0" w:space="0" w:color="auto"/>
            <w:bottom w:val="none" w:sz="0" w:space="0" w:color="auto"/>
            <w:right w:val="none" w:sz="0" w:space="0" w:color="auto"/>
          </w:divBdr>
          <w:divsChild>
            <w:div w:id="591472132">
              <w:marLeft w:val="0"/>
              <w:marRight w:val="0"/>
              <w:marTop w:val="0"/>
              <w:marBottom w:val="0"/>
              <w:divBdr>
                <w:top w:val="none" w:sz="0" w:space="0" w:color="auto"/>
                <w:left w:val="none" w:sz="0" w:space="0" w:color="auto"/>
                <w:bottom w:val="none" w:sz="0" w:space="0" w:color="auto"/>
                <w:right w:val="none" w:sz="0" w:space="0" w:color="auto"/>
              </w:divBdr>
              <w:divsChild>
                <w:div w:id="1955745154">
                  <w:marLeft w:val="0"/>
                  <w:marRight w:val="0"/>
                  <w:marTop w:val="0"/>
                  <w:marBottom w:val="0"/>
                  <w:divBdr>
                    <w:top w:val="none" w:sz="0" w:space="0" w:color="auto"/>
                    <w:left w:val="none" w:sz="0" w:space="0" w:color="auto"/>
                    <w:bottom w:val="none" w:sz="0" w:space="0" w:color="auto"/>
                    <w:right w:val="none" w:sz="0" w:space="0" w:color="auto"/>
                  </w:divBdr>
                  <w:divsChild>
                    <w:div w:id="51317340">
                      <w:marLeft w:val="0"/>
                      <w:marRight w:val="0"/>
                      <w:marTop w:val="0"/>
                      <w:marBottom w:val="0"/>
                      <w:divBdr>
                        <w:top w:val="none" w:sz="0" w:space="0" w:color="auto"/>
                        <w:left w:val="none" w:sz="0" w:space="0" w:color="auto"/>
                        <w:bottom w:val="none" w:sz="0" w:space="0" w:color="auto"/>
                        <w:right w:val="none" w:sz="0" w:space="0" w:color="auto"/>
                      </w:divBdr>
                      <w:divsChild>
                        <w:div w:id="276331922">
                          <w:marLeft w:val="0"/>
                          <w:marRight w:val="0"/>
                          <w:marTop w:val="0"/>
                          <w:marBottom w:val="0"/>
                          <w:divBdr>
                            <w:top w:val="none" w:sz="0" w:space="0" w:color="auto"/>
                            <w:left w:val="none" w:sz="0" w:space="0" w:color="auto"/>
                            <w:bottom w:val="none" w:sz="0" w:space="0" w:color="auto"/>
                            <w:right w:val="none" w:sz="0" w:space="0" w:color="auto"/>
                          </w:divBdr>
                          <w:divsChild>
                            <w:div w:id="41297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iana.godlewski@toronto.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B792D-643B-4CD1-82EA-3FEA65B6C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1992</Words>
  <Characters>11360</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Kipling Acres Redevelopment</vt:lpstr>
    </vt:vector>
  </TitlesOfParts>
  <Company>City of Toronto</Company>
  <LinksUpToDate>false</LinksUpToDate>
  <CharactersWithSpaces>13326</CharactersWithSpaces>
  <SharedDoc>false</SharedDoc>
  <HLinks>
    <vt:vector size="6" baseType="variant">
      <vt:variant>
        <vt:i4>1441833</vt:i4>
      </vt:variant>
      <vt:variant>
        <vt:i4>0</vt:i4>
      </vt:variant>
      <vt:variant>
        <vt:i4>0</vt:i4>
      </vt:variant>
      <vt:variant>
        <vt:i4>5</vt:i4>
      </vt:variant>
      <vt:variant>
        <vt:lpwstr>mailto:nribeir@toronto.ca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Kipling Acres Redevelopment</dc:title>
  <dc:subject/>
  <dc:creator>tbernar</dc:creator>
  <cp:keywords/>
  <dc:description/>
  <cp:lastModifiedBy>Alexandra Mutinelli-Djukic</cp:lastModifiedBy>
  <cp:revision>2</cp:revision>
  <cp:lastPrinted>2019-08-08T22:15:00Z</cp:lastPrinted>
  <dcterms:created xsi:type="dcterms:W3CDTF">2024-07-29T12:45:00Z</dcterms:created>
  <dcterms:modified xsi:type="dcterms:W3CDTF">2024-07-29T12:45:00Z</dcterms:modified>
</cp:coreProperties>
</file>