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2A37" w14:textId="79D14D8F" w:rsidR="008D3697" w:rsidRPr="000B0279" w:rsidRDefault="00845822" w:rsidP="00A856DF">
      <w:pPr>
        <w:pStyle w:val="FOAHeading1"/>
        <w:keepNext/>
      </w:pPr>
      <w:r w:rsidRPr="000B0279">
        <w:t xml:space="preserve">FORM OF </w:t>
      </w:r>
      <w:r w:rsidR="008D3697" w:rsidRPr="000B0279">
        <w:t>AGREEMENT</w:t>
      </w:r>
    </w:p>
    <w:p w14:paraId="235C3653" w14:textId="77777777" w:rsidR="008D3697" w:rsidRPr="000B0279" w:rsidRDefault="008D3697" w:rsidP="00A856DF">
      <w:pPr>
        <w:pStyle w:val="FOAHeading3"/>
        <w:keepNext/>
      </w:pPr>
      <w:r w:rsidRPr="000B0279">
        <w:t>BETWEEN:</w:t>
      </w:r>
    </w:p>
    <w:p w14:paraId="481D1293" w14:textId="68DF4508" w:rsidR="005840AE" w:rsidRPr="000B0279" w:rsidRDefault="00683920" w:rsidP="00A856DF">
      <w:pPr>
        <w:pStyle w:val="FOAHeading2"/>
        <w:keepNext/>
      </w:pPr>
      <w:r>
        <w:t>The Corporation of the Town of New Tecumseth</w:t>
      </w:r>
    </w:p>
    <w:p w14:paraId="297581FA" w14:textId="2DD9B398" w:rsidR="005840AE" w:rsidRPr="00331A20" w:rsidRDefault="005840AE" w:rsidP="00A856DF">
      <w:pPr>
        <w:pStyle w:val="FOAHeading2"/>
        <w:keepNext/>
        <w:rPr>
          <w:b w:val="0"/>
          <w:bCs/>
        </w:rPr>
      </w:pPr>
      <w:r w:rsidRPr="00683920">
        <w:rPr>
          <w:b w:val="0"/>
          <w:bCs/>
        </w:rPr>
        <w:t>(referred to as the “</w:t>
      </w:r>
      <w:r w:rsidR="00683920" w:rsidRPr="00683920">
        <w:rPr>
          <w:b w:val="0"/>
          <w:bCs/>
        </w:rPr>
        <w:t>Town</w:t>
      </w:r>
      <w:r w:rsidRPr="00683920">
        <w:rPr>
          <w:b w:val="0"/>
          <w:bCs/>
        </w:rPr>
        <w:t>”)</w:t>
      </w:r>
    </w:p>
    <w:p w14:paraId="71933839" w14:textId="77777777" w:rsidR="008D3697" w:rsidRDefault="008D3697" w:rsidP="00A856DF">
      <w:pPr>
        <w:pStyle w:val="FOAHeading3"/>
        <w:keepNext/>
      </w:pPr>
      <w:r w:rsidRPr="000B0279">
        <w:t>AND:</w:t>
      </w:r>
    </w:p>
    <w:sdt>
      <w:sdtPr>
        <w:rPr>
          <w:highlight w:val="lightGray"/>
        </w:rPr>
        <w:id w:val="-766393408"/>
        <w:placeholder>
          <w:docPart w:val="DefaultPlaceholder_-1854013440"/>
        </w:placeholder>
      </w:sdtPr>
      <w:sdtEndPr/>
      <w:sdtContent>
        <w:p w14:paraId="49FD8FED" w14:textId="6488EE4D" w:rsidR="008D3697" w:rsidRPr="000B0279" w:rsidRDefault="008D3697" w:rsidP="00A856DF">
          <w:pPr>
            <w:pStyle w:val="FOAHeading2"/>
            <w:keepNext/>
          </w:pPr>
          <w:r w:rsidRPr="000B0279">
            <w:rPr>
              <w:highlight w:val="lightGray"/>
            </w:rPr>
            <w:t>[*INSERT FULL LEGAL NAME OF SUPPLIER*]</w:t>
          </w:r>
        </w:p>
      </w:sdtContent>
    </w:sdt>
    <w:p w14:paraId="2410C62F" w14:textId="77777777" w:rsidR="008D3697" w:rsidRPr="00331A20" w:rsidRDefault="008D3697" w:rsidP="00331A20">
      <w:pPr>
        <w:pStyle w:val="FOAHeading2"/>
        <w:rPr>
          <w:b w:val="0"/>
          <w:bCs/>
        </w:rPr>
      </w:pPr>
      <w:r w:rsidRPr="00331A20">
        <w:rPr>
          <w:b w:val="0"/>
          <w:bCs/>
        </w:rPr>
        <w:t>(referred to as the “Supplier”)</w:t>
      </w:r>
    </w:p>
    <w:p w14:paraId="09BCAE5E" w14:textId="3CC44219" w:rsidR="00AC4624" w:rsidRPr="000B0279" w:rsidRDefault="00AC4624" w:rsidP="00AC4624">
      <w:pPr>
        <w:jc w:val="both"/>
        <w:rPr>
          <w:rFonts w:asciiTheme="majorHAnsi" w:hAnsiTheme="majorHAnsi"/>
          <w:szCs w:val="22"/>
        </w:rPr>
      </w:pPr>
      <w:r w:rsidRPr="000B0279">
        <w:rPr>
          <w:rFonts w:asciiTheme="majorHAnsi" w:hAnsiTheme="majorHAnsi"/>
          <w:szCs w:val="22"/>
        </w:rPr>
        <w:t xml:space="preserve">In consideration of their respective agreements set out </w:t>
      </w:r>
      <w:r w:rsidR="00710B58" w:rsidRPr="000B0279">
        <w:rPr>
          <w:rFonts w:asciiTheme="majorHAnsi" w:hAnsiTheme="majorHAnsi"/>
          <w:szCs w:val="22"/>
        </w:rPr>
        <w:t>herein</w:t>
      </w:r>
      <w:r w:rsidRPr="000B0279">
        <w:rPr>
          <w:rFonts w:asciiTheme="majorHAnsi" w:hAnsiTheme="majorHAnsi"/>
          <w:szCs w:val="22"/>
        </w:rPr>
        <w:t>, the parties covenant and agree as follows:</w:t>
      </w:r>
    </w:p>
    <w:p w14:paraId="4292E408" w14:textId="03AC871C" w:rsidR="002F05D0" w:rsidRPr="000B0279" w:rsidRDefault="00331A20" w:rsidP="00A856DF">
      <w:pPr>
        <w:pStyle w:val="FOAHeading3"/>
        <w:keepNext/>
      </w:pPr>
      <w:r>
        <w:t>1.</w:t>
      </w:r>
      <w:r>
        <w:tab/>
      </w:r>
      <w:r w:rsidR="002F05D0" w:rsidRPr="000B0279">
        <w:t>Contract Documents</w:t>
      </w:r>
    </w:p>
    <w:p w14:paraId="71952218" w14:textId="1842E458" w:rsidR="00E05EE6" w:rsidRPr="000B0279" w:rsidRDefault="007C16D1" w:rsidP="002F05D0">
      <w:pPr>
        <w:tabs>
          <w:tab w:val="left" w:pos="0"/>
          <w:tab w:val="right" w:pos="5040"/>
        </w:tabs>
        <w:jc w:val="both"/>
        <w:rPr>
          <w:rFonts w:asciiTheme="majorHAnsi" w:hAnsiTheme="majorHAnsi"/>
          <w:szCs w:val="22"/>
        </w:rPr>
      </w:pPr>
      <w:r w:rsidRPr="000B0279">
        <w:rPr>
          <w:rFonts w:asciiTheme="majorHAnsi" w:hAnsiTheme="majorHAnsi"/>
          <w:szCs w:val="22"/>
        </w:rPr>
        <w:t>T</w:t>
      </w:r>
      <w:r w:rsidR="00273D00" w:rsidRPr="000B0279">
        <w:rPr>
          <w:rFonts w:asciiTheme="majorHAnsi" w:hAnsiTheme="majorHAnsi"/>
          <w:szCs w:val="22"/>
        </w:rPr>
        <w:t xml:space="preserve">he contract </w:t>
      </w:r>
      <w:r w:rsidR="00E05EE6" w:rsidRPr="000B0279">
        <w:rPr>
          <w:rFonts w:asciiTheme="majorHAnsi" w:hAnsiTheme="majorHAnsi"/>
          <w:szCs w:val="22"/>
        </w:rPr>
        <w:t>be</w:t>
      </w:r>
      <w:r w:rsidR="00A74A52" w:rsidRPr="000B0279">
        <w:rPr>
          <w:rFonts w:asciiTheme="majorHAnsi" w:hAnsiTheme="majorHAnsi"/>
          <w:szCs w:val="22"/>
        </w:rPr>
        <w:t>tween the parties in respect of</w:t>
      </w:r>
      <w:r w:rsidR="00E05EE6" w:rsidRPr="000B0279">
        <w:rPr>
          <w:rFonts w:asciiTheme="majorHAnsi" w:hAnsiTheme="majorHAnsi"/>
          <w:szCs w:val="22"/>
        </w:rPr>
        <w:t>:</w:t>
      </w:r>
    </w:p>
    <w:sdt>
      <w:sdtPr>
        <w:rPr>
          <w:rFonts w:asciiTheme="majorHAnsi" w:hAnsiTheme="majorHAnsi"/>
          <w:b/>
          <w:bCs/>
          <w:szCs w:val="22"/>
          <w:highlight w:val="lightGray"/>
        </w:rPr>
        <w:id w:val="-928107322"/>
        <w:placeholder>
          <w:docPart w:val="DefaultPlaceholder_-1854013440"/>
        </w:placeholder>
      </w:sdtPr>
      <w:sdtEndPr>
        <w:rPr>
          <w:highlight w:val="none"/>
        </w:rPr>
      </w:sdtEndPr>
      <w:sdtContent>
        <w:p w14:paraId="4593270C" w14:textId="33310B59" w:rsidR="00E05EE6" w:rsidRPr="000B0279" w:rsidRDefault="00867049" w:rsidP="00273D00">
          <w:pPr>
            <w:tabs>
              <w:tab w:val="left" w:pos="0"/>
              <w:tab w:val="right" w:pos="5040"/>
            </w:tabs>
            <w:jc w:val="both"/>
            <w:rPr>
              <w:rFonts w:asciiTheme="majorHAnsi" w:hAnsiTheme="majorHAnsi"/>
              <w:szCs w:val="22"/>
            </w:rPr>
          </w:pPr>
          <w:r>
            <w:rPr>
              <w:rFonts w:asciiTheme="majorHAnsi" w:hAnsiTheme="majorHAnsi"/>
              <w:b/>
              <w:bCs/>
              <w:szCs w:val="22"/>
            </w:rPr>
            <w:t>N</w:t>
          </w:r>
          <w:r>
            <w:rPr>
              <w:rStyle w:val="Strong"/>
            </w:rPr>
            <w:t>ew Construction of a Fire Hall, Fire #4, in the community of Alliston, ON</w:t>
          </w:r>
          <w:r w:rsidR="00E05EE6" w:rsidRPr="000B0279">
            <w:rPr>
              <w:rFonts w:asciiTheme="majorHAnsi" w:hAnsiTheme="majorHAnsi"/>
              <w:b/>
              <w:bCs/>
              <w:szCs w:val="22"/>
            </w:rPr>
            <w:t xml:space="preserve"> </w:t>
          </w:r>
        </w:p>
      </w:sdtContent>
    </w:sdt>
    <w:p w14:paraId="30CE68A4" w14:textId="48A81BE1" w:rsidR="00273D00" w:rsidRPr="000B0279" w:rsidRDefault="00273D00" w:rsidP="00273D00">
      <w:pPr>
        <w:tabs>
          <w:tab w:val="left" w:pos="0"/>
          <w:tab w:val="right" w:pos="5040"/>
        </w:tabs>
        <w:jc w:val="both"/>
        <w:rPr>
          <w:rFonts w:asciiTheme="majorHAnsi" w:hAnsiTheme="majorHAnsi"/>
          <w:szCs w:val="22"/>
        </w:rPr>
      </w:pPr>
      <w:r w:rsidRPr="000B0279">
        <w:rPr>
          <w:rFonts w:asciiTheme="majorHAnsi" w:hAnsiTheme="majorHAnsi"/>
          <w:szCs w:val="22"/>
        </w:rPr>
        <w:t>is comprised of the following documents, which are collectively referred to as the “Contract”:</w:t>
      </w:r>
      <w:r w:rsidR="00C17D7A">
        <w:rPr>
          <w:rFonts w:asciiTheme="majorHAnsi" w:hAnsiTheme="majorHAnsi"/>
          <w:szCs w:val="22"/>
        </w:rPr>
        <w:t xml:space="preserve"> </w:t>
      </w:r>
    </w:p>
    <w:p w14:paraId="52595FF0" w14:textId="4E580D89" w:rsidR="00273D00" w:rsidRPr="000B0279" w:rsidRDefault="00E37558" w:rsidP="00331A20">
      <w:pPr>
        <w:pStyle w:val="ListParagraph"/>
        <w:numPr>
          <w:ilvl w:val="0"/>
          <w:numId w:val="2"/>
        </w:numPr>
        <w:tabs>
          <w:tab w:val="left" w:pos="0"/>
          <w:tab w:val="right" w:pos="5040"/>
        </w:tabs>
        <w:ind w:left="714" w:hanging="357"/>
        <w:jc w:val="both"/>
        <w:rPr>
          <w:rFonts w:asciiTheme="majorHAnsi" w:hAnsiTheme="majorHAnsi"/>
          <w:szCs w:val="22"/>
        </w:rPr>
      </w:pPr>
      <w:r>
        <w:rPr>
          <w:rFonts w:asciiTheme="majorHAnsi" w:hAnsiTheme="majorHAnsi"/>
          <w:szCs w:val="22"/>
        </w:rPr>
        <w:t xml:space="preserve">this document in addition to </w:t>
      </w:r>
      <w:r w:rsidR="00BC2FD5">
        <w:rPr>
          <w:rFonts w:asciiTheme="majorHAnsi" w:hAnsiTheme="majorHAnsi"/>
          <w:szCs w:val="22"/>
        </w:rPr>
        <w:t xml:space="preserve"> </w:t>
      </w:r>
      <w:sdt>
        <w:sdtPr>
          <w:rPr>
            <w:rFonts w:asciiTheme="majorHAnsi" w:hAnsiTheme="majorHAnsi"/>
            <w:szCs w:val="22"/>
          </w:rPr>
          <w:id w:val="-1044820735"/>
          <w:placeholder>
            <w:docPart w:val="CDF8FD8FAF5845B78BCD08D0BC46ED5A"/>
          </w:placeholder>
        </w:sdtPr>
        <w:sdtEndPr>
          <w:rPr>
            <w:b/>
            <w:bCs/>
            <w:highlight w:val="lightGray"/>
          </w:rPr>
        </w:sdtEndPr>
        <w:sdtContent>
          <w:r w:rsidR="00867049" w:rsidRPr="00867049">
            <w:rPr>
              <w:rFonts w:asciiTheme="majorHAnsi" w:hAnsiTheme="majorHAnsi"/>
              <w:b/>
              <w:bCs/>
              <w:szCs w:val="22"/>
            </w:rPr>
            <w:t>CCDC2-2020, as amended herein</w:t>
          </w:r>
        </w:sdtContent>
      </w:sdt>
      <w:r w:rsidR="00273D00" w:rsidRPr="000B0279">
        <w:rPr>
          <w:rFonts w:asciiTheme="majorHAnsi" w:hAnsiTheme="majorHAnsi"/>
          <w:szCs w:val="22"/>
        </w:rPr>
        <w:t xml:space="preserve">; </w:t>
      </w:r>
    </w:p>
    <w:p w14:paraId="55E25D82" w14:textId="2B538C9F" w:rsidR="00273D00" w:rsidRPr="00331A20" w:rsidRDefault="00273D00" w:rsidP="00331A20">
      <w:pPr>
        <w:pStyle w:val="ListParagraph"/>
        <w:numPr>
          <w:ilvl w:val="0"/>
          <w:numId w:val="2"/>
        </w:numPr>
        <w:tabs>
          <w:tab w:val="left" w:pos="0"/>
          <w:tab w:val="right" w:pos="709"/>
        </w:tabs>
        <w:ind w:left="714" w:hanging="357"/>
        <w:jc w:val="both"/>
        <w:rPr>
          <w:rFonts w:asciiTheme="majorHAnsi" w:hAnsiTheme="majorHAnsi"/>
          <w:szCs w:val="22"/>
        </w:rPr>
      </w:pPr>
      <w:r w:rsidRPr="00331A20">
        <w:rPr>
          <w:rFonts w:asciiTheme="majorHAnsi" w:hAnsiTheme="majorHAnsi"/>
          <w:szCs w:val="22"/>
        </w:rPr>
        <w:t>the Schedule of Deliverables, Rates</w:t>
      </w:r>
      <w:r w:rsidR="008664C8">
        <w:rPr>
          <w:rFonts w:asciiTheme="majorHAnsi" w:hAnsiTheme="majorHAnsi"/>
          <w:szCs w:val="22"/>
        </w:rPr>
        <w:t>,</w:t>
      </w:r>
      <w:r w:rsidRPr="00331A20">
        <w:rPr>
          <w:rFonts w:asciiTheme="majorHAnsi" w:hAnsiTheme="majorHAnsi"/>
          <w:szCs w:val="22"/>
        </w:rPr>
        <w:t xml:space="preserve"> and Specific Provisions, attached hereto as Schedule 1; </w:t>
      </w:r>
    </w:p>
    <w:p w14:paraId="682A1A3E" w14:textId="3493ABE2" w:rsidR="00273D00" w:rsidRPr="000B0279" w:rsidRDefault="00D264DB" w:rsidP="00331A20">
      <w:pPr>
        <w:pStyle w:val="ListParagraph"/>
        <w:numPr>
          <w:ilvl w:val="0"/>
          <w:numId w:val="2"/>
        </w:numPr>
        <w:tabs>
          <w:tab w:val="left" w:pos="0"/>
          <w:tab w:val="right" w:pos="709"/>
        </w:tabs>
        <w:ind w:left="714" w:hanging="357"/>
        <w:jc w:val="both"/>
        <w:rPr>
          <w:rFonts w:asciiTheme="majorHAnsi" w:hAnsiTheme="majorHAnsi"/>
          <w:szCs w:val="22"/>
        </w:rPr>
      </w:pPr>
      <w:r w:rsidRPr="000B0279">
        <w:rPr>
          <w:rFonts w:asciiTheme="majorHAnsi" w:hAnsiTheme="majorHAnsi"/>
          <w:szCs w:val="22"/>
        </w:rPr>
        <w:t>the</w:t>
      </w:r>
      <w:r w:rsidR="00273D00" w:rsidRPr="000B0279">
        <w:rPr>
          <w:rFonts w:asciiTheme="majorHAnsi" w:hAnsiTheme="majorHAnsi"/>
          <w:szCs w:val="22"/>
        </w:rPr>
        <w:t xml:space="preserve"> S</w:t>
      </w:r>
      <w:r w:rsidR="00BC2FD5">
        <w:rPr>
          <w:rFonts w:asciiTheme="majorHAnsi" w:hAnsiTheme="majorHAnsi"/>
          <w:szCs w:val="22"/>
        </w:rPr>
        <w:t>upplemental</w:t>
      </w:r>
      <w:r w:rsidR="00273D00" w:rsidRPr="000B0279">
        <w:rPr>
          <w:rFonts w:asciiTheme="majorHAnsi" w:hAnsiTheme="majorHAnsi"/>
          <w:szCs w:val="22"/>
        </w:rPr>
        <w:t xml:space="preserve"> Terms and Conditions, attached hereto as Schedule 2;</w:t>
      </w:r>
    </w:p>
    <w:p w14:paraId="02C09CCD" w14:textId="18D5F284" w:rsidR="00273D00" w:rsidRPr="000B0279" w:rsidRDefault="00273D00" w:rsidP="00331A20">
      <w:pPr>
        <w:pStyle w:val="ListParagraph"/>
        <w:numPr>
          <w:ilvl w:val="0"/>
          <w:numId w:val="2"/>
        </w:numPr>
        <w:tabs>
          <w:tab w:val="left" w:pos="0"/>
          <w:tab w:val="right" w:pos="5040"/>
        </w:tabs>
        <w:ind w:left="714" w:hanging="357"/>
        <w:jc w:val="both"/>
        <w:rPr>
          <w:rFonts w:asciiTheme="majorHAnsi" w:hAnsiTheme="majorHAnsi"/>
          <w:szCs w:val="22"/>
        </w:rPr>
      </w:pPr>
      <w:r w:rsidRPr="000B0279">
        <w:rPr>
          <w:rFonts w:asciiTheme="majorHAnsi" w:hAnsiTheme="majorHAnsi"/>
          <w:szCs w:val="22"/>
        </w:rPr>
        <w:t xml:space="preserve">the </w:t>
      </w:r>
      <w:sdt>
        <w:sdtPr>
          <w:rPr>
            <w:rFonts w:asciiTheme="majorHAnsi" w:hAnsiTheme="majorHAnsi"/>
            <w:szCs w:val="22"/>
          </w:rPr>
          <w:id w:val="-1696465323"/>
          <w:placeholder>
            <w:docPart w:val="DefaultPlaceholder_-1854013440"/>
          </w:placeholder>
        </w:sdtPr>
        <w:sdtEndPr>
          <w:rPr>
            <w:b/>
            <w:bCs/>
          </w:rPr>
        </w:sdtEndPr>
        <w:sdtContent>
          <w:r w:rsidR="00867049" w:rsidRPr="00867049">
            <w:rPr>
              <w:rFonts w:asciiTheme="majorHAnsi" w:hAnsiTheme="majorHAnsi"/>
              <w:b/>
              <w:bCs/>
              <w:szCs w:val="22"/>
            </w:rPr>
            <w:t>RFP P2</w:t>
          </w:r>
          <w:r w:rsidR="00FE6F9F">
            <w:rPr>
              <w:rFonts w:asciiTheme="majorHAnsi" w:hAnsiTheme="majorHAnsi"/>
              <w:b/>
              <w:bCs/>
              <w:szCs w:val="22"/>
            </w:rPr>
            <w:t>5</w:t>
          </w:r>
          <w:r w:rsidR="00867049" w:rsidRPr="00867049">
            <w:rPr>
              <w:rFonts w:asciiTheme="majorHAnsi" w:hAnsiTheme="majorHAnsi"/>
              <w:b/>
              <w:bCs/>
              <w:szCs w:val="22"/>
            </w:rPr>
            <w:t>-0</w:t>
          </w:r>
          <w:r w:rsidR="00FE6F9F">
            <w:rPr>
              <w:rFonts w:asciiTheme="majorHAnsi" w:hAnsiTheme="majorHAnsi"/>
              <w:b/>
              <w:bCs/>
              <w:szCs w:val="22"/>
            </w:rPr>
            <w:t>2</w:t>
          </w:r>
          <w:r w:rsidR="00867049" w:rsidRPr="00867049">
            <w:rPr>
              <w:rFonts w:asciiTheme="majorHAnsi" w:hAnsiTheme="majorHAnsi"/>
              <w:b/>
              <w:bCs/>
              <w:szCs w:val="22"/>
            </w:rPr>
            <w:t xml:space="preserve"> </w:t>
          </w:r>
          <w:r w:rsidR="00867049" w:rsidRPr="00867049">
            <w:rPr>
              <w:rStyle w:val="Strong"/>
            </w:rPr>
            <w:t>New Construction of a Fire Hall, Fire #4, in the community of Alliston</w:t>
          </w:r>
        </w:sdtContent>
      </w:sdt>
      <w:r w:rsidR="00BF4881" w:rsidRPr="00867049">
        <w:rPr>
          <w:rFonts w:asciiTheme="majorHAnsi" w:hAnsiTheme="majorHAnsi"/>
          <w:bCs/>
          <w:szCs w:val="22"/>
        </w:rPr>
        <w:t>,</w:t>
      </w:r>
      <w:r w:rsidR="00BF4881" w:rsidRPr="000B0279">
        <w:rPr>
          <w:rFonts w:asciiTheme="majorHAnsi" w:hAnsiTheme="majorHAnsi"/>
          <w:bCs/>
          <w:szCs w:val="22"/>
        </w:rPr>
        <w:t xml:space="preserve"> including any addenda, (the “Solicitation Document”)</w:t>
      </w:r>
      <w:r w:rsidR="008677E3" w:rsidRPr="000B0279">
        <w:rPr>
          <w:rFonts w:asciiTheme="majorHAnsi" w:hAnsiTheme="majorHAnsi"/>
          <w:szCs w:val="22"/>
        </w:rPr>
        <w:t xml:space="preserve">; </w:t>
      </w:r>
      <w:r w:rsidRPr="000B0279">
        <w:rPr>
          <w:rFonts w:asciiTheme="majorHAnsi" w:hAnsiTheme="majorHAnsi"/>
          <w:szCs w:val="22"/>
        </w:rPr>
        <w:t>and</w:t>
      </w:r>
    </w:p>
    <w:p w14:paraId="5CB83BCD" w14:textId="3F066900" w:rsidR="00C674E6" w:rsidRPr="00FE5AE2" w:rsidRDefault="00273D00" w:rsidP="00331A20">
      <w:pPr>
        <w:pStyle w:val="Default"/>
        <w:numPr>
          <w:ilvl w:val="0"/>
          <w:numId w:val="2"/>
        </w:numPr>
        <w:spacing w:after="240"/>
        <w:ind w:left="714" w:hanging="357"/>
        <w:jc w:val="both"/>
        <w:rPr>
          <w:rFonts w:asciiTheme="majorHAnsi" w:hAnsiTheme="majorHAnsi"/>
          <w:sz w:val="22"/>
          <w:szCs w:val="22"/>
        </w:rPr>
      </w:pPr>
      <w:r w:rsidRPr="000B0279">
        <w:rPr>
          <w:rFonts w:asciiTheme="majorHAnsi" w:hAnsiTheme="majorHAnsi"/>
          <w:sz w:val="22"/>
          <w:szCs w:val="22"/>
        </w:rPr>
        <w:t xml:space="preserve">all the documentation submitted by the Supplier in response to the Solicitation Document </w:t>
      </w:r>
      <w:r w:rsidRPr="000B0279">
        <w:rPr>
          <w:rFonts w:asciiTheme="majorHAnsi" w:hAnsiTheme="majorHAnsi" w:cs="Times New Roman"/>
          <w:sz w:val="22"/>
          <w:szCs w:val="22"/>
        </w:rPr>
        <w:t>(the “Supplier’s Submission”).</w:t>
      </w:r>
    </w:p>
    <w:p w14:paraId="4E2D8E2C" w14:textId="3780E3F7" w:rsidR="00E55BB6" w:rsidRPr="00331A20" w:rsidRDefault="00331A20" w:rsidP="00A856DF">
      <w:pPr>
        <w:pStyle w:val="FOAHeading3"/>
        <w:keepNext/>
      </w:pPr>
      <w:r w:rsidRPr="00331A20">
        <w:t>2.</w:t>
      </w:r>
      <w:r w:rsidRPr="00331A20">
        <w:tab/>
      </w:r>
      <w:r w:rsidR="00E55BB6" w:rsidRPr="00331A20">
        <w:t xml:space="preserve">Interpretive Value of Contract Documents </w:t>
      </w:r>
    </w:p>
    <w:p w14:paraId="37ADA9B4" w14:textId="58937E57" w:rsidR="00710B58" w:rsidRPr="000B0279" w:rsidRDefault="00273D00" w:rsidP="000B0279">
      <w:pPr>
        <w:jc w:val="both"/>
        <w:rPr>
          <w:rFonts w:asciiTheme="majorHAnsi" w:hAnsiTheme="majorHAnsi"/>
          <w:szCs w:val="22"/>
        </w:rPr>
      </w:pPr>
      <w:r w:rsidRPr="000B0279">
        <w:rPr>
          <w:rFonts w:asciiTheme="majorHAnsi" w:hAnsiTheme="majorHAnsi"/>
          <w:szCs w:val="22"/>
        </w:rPr>
        <w:t>Any ambiguity, conflict</w:t>
      </w:r>
      <w:r w:rsidR="007C6076">
        <w:rPr>
          <w:rFonts w:asciiTheme="majorHAnsi" w:hAnsiTheme="majorHAnsi"/>
          <w:szCs w:val="22"/>
        </w:rPr>
        <w:t>,</w:t>
      </w:r>
      <w:r w:rsidRPr="000B0279">
        <w:rPr>
          <w:rFonts w:asciiTheme="majorHAnsi" w:hAnsiTheme="majorHAnsi"/>
          <w:szCs w:val="22"/>
        </w:rPr>
        <w:t xml:space="preserve"> or inconsistency between or among the documents comprising the Contract will be resolved by giving precedence to the express terms of the documents in the order in which they appear above, so that a first mentioned document shall prevail notwithstanding any term or aspect of a later mentioned document.</w:t>
      </w:r>
    </w:p>
    <w:p w14:paraId="185DEEC0" w14:textId="2FACC0D7" w:rsidR="00D65410" w:rsidRPr="00331A20" w:rsidRDefault="00331A20" w:rsidP="00A856DF">
      <w:pPr>
        <w:pStyle w:val="FOAHeading3"/>
        <w:keepNext/>
      </w:pPr>
      <w:r>
        <w:lastRenderedPageBreak/>
        <w:t>3.</w:t>
      </w:r>
      <w:r>
        <w:tab/>
      </w:r>
      <w:r w:rsidR="00D65410" w:rsidRPr="00331A20">
        <w:t>Execution</w:t>
      </w:r>
    </w:p>
    <w:p w14:paraId="31F3634E" w14:textId="321B5D32" w:rsidR="00D65410" w:rsidRPr="000B0279" w:rsidRDefault="00D65410" w:rsidP="00D65410">
      <w:pPr>
        <w:jc w:val="both"/>
        <w:rPr>
          <w:rFonts w:asciiTheme="majorHAnsi" w:hAnsiTheme="majorHAnsi"/>
          <w:szCs w:val="22"/>
        </w:rPr>
      </w:pPr>
      <w:r w:rsidRPr="000B0279">
        <w:rPr>
          <w:rFonts w:asciiTheme="majorHAnsi" w:hAnsiTheme="majorHAnsi"/>
          <w:szCs w:val="22"/>
        </w:rPr>
        <w:t xml:space="preserve">This </w:t>
      </w:r>
      <w:r w:rsidR="00E60B02" w:rsidRPr="000B0279">
        <w:rPr>
          <w:rFonts w:asciiTheme="majorHAnsi" w:hAnsiTheme="majorHAnsi"/>
          <w:szCs w:val="22"/>
        </w:rPr>
        <w:t>Agreement</w:t>
      </w:r>
      <w:r w:rsidRPr="000B0279">
        <w:rPr>
          <w:rFonts w:asciiTheme="majorHAnsi" w:hAnsiTheme="majorHAnsi"/>
          <w:szCs w:val="22"/>
        </w:rPr>
        <w:t xml:space="preserve"> may be executed and (i) delivered by facsimile transmission or (ii) scanned and delivered by electronic transmission, and</w:t>
      </w:r>
      <w:r w:rsidR="00E60B02" w:rsidRPr="000B0279">
        <w:rPr>
          <w:rFonts w:asciiTheme="majorHAnsi" w:hAnsiTheme="majorHAnsi"/>
          <w:szCs w:val="22"/>
        </w:rPr>
        <w:t xml:space="preserve"> when so executed and delivered</w:t>
      </w:r>
      <w:r w:rsidRPr="000B0279">
        <w:rPr>
          <w:rFonts w:asciiTheme="majorHAnsi" w:hAnsiTheme="majorHAnsi"/>
          <w:szCs w:val="22"/>
        </w:rPr>
        <w:t>, will be deemed an original.</w:t>
      </w:r>
    </w:p>
    <w:p w14:paraId="0D2219D7" w14:textId="0BFE4D81" w:rsidR="00533BFD" w:rsidRPr="000B0279" w:rsidRDefault="00533BFD" w:rsidP="00533BFD">
      <w:pPr>
        <w:jc w:val="both"/>
        <w:rPr>
          <w:rFonts w:asciiTheme="majorHAnsi" w:hAnsiTheme="majorHAnsi"/>
          <w:szCs w:val="22"/>
        </w:rPr>
      </w:pPr>
      <w:r w:rsidRPr="000B0279">
        <w:rPr>
          <w:rFonts w:asciiTheme="majorHAnsi" w:hAnsiTheme="majorHAnsi"/>
          <w:b/>
          <w:szCs w:val="22"/>
        </w:rPr>
        <w:t>IN WITNESS</w:t>
      </w:r>
      <w:r w:rsidRPr="000B0279">
        <w:rPr>
          <w:rFonts w:asciiTheme="majorHAnsi" w:hAnsiTheme="majorHAnsi"/>
          <w:szCs w:val="22"/>
        </w:rPr>
        <w:t xml:space="preserve"> </w:t>
      </w:r>
      <w:r w:rsidRPr="000B0279">
        <w:rPr>
          <w:rFonts w:asciiTheme="majorHAnsi" w:hAnsiTheme="majorHAnsi"/>
          <w:b/>
          <w:szCs w:val="22"/>
        </w:rPr>
        <w:t>WHEREOF</w:t>
      </w:r>
      <w:r w:rsidRPr="000B0279">
        <w:rPr>
          <w:rFonts w:asciiTheme="majorHAnsi" w:hAnsiTheme="majorHAnsi"/>
          <w:szCs w:val="22"/>
        </w:rPr>
        <w:t xml:space="preserve"> the parties hereto have executed this Agreement as of the date written</w:t>
      </w:r>
      <w:r w:rsidR="00BC48CE">
        <w:rPr>
          <w:rFonts w:asciiTheme="majorHAnsi" w:hAnsiTheme="majorHAnsi"/>
          <w:szCs w:val="22"/>
        </w:rPr>
        <w:t xml:space="preserve"> below</w:t>
      </w:r>
      <w:r w:rsidRPr="000B0279">
        <w:rPr>
          <w:rFonts w:asciiTheme="majorHAnsi" w:hAnsiTheme="majorHAnsi"/>
          <w:szCs w:val="22"/>
        </w:rPr>
        <w:t>.</w:t>
      </w:r>
    </w:p>
    <w:p w14:paraId="478882CD" w14:textId="0D6A669D" w:rsidR="00E177C5" w:rsidRPr="00331A20" w:rsidRDefault="00683920" w:rsidP="00331A20">
      <w:pPr>
        <w:pStyle w:val="SignatureBlock-Bold"/>
      </w:pPr>
      <w:r>
        <w:t>The Corporation of the Town of New Tecumseth</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4495"/>
      </w:tblGrid>
      <w:tr w:rsidR="00395C6D" w14:paraId="458FFB16" w14:textId="77777777" w:rsidTr="00395C6D">
        <w:tc>
          <w:tcPr>
            <w:tcW w:w="1867" w:type="dxa"/>
          </w:tcPr>
          <w:p w14:paraId="5702304B" w14:textId="1079FF4F" w:rsidR="00395C6D" w:rsidRDefault="00395C6D" w:rsidP="00331A20">
            <w:pPr>
              <w:pStyle w:val="SignatureBlock"/>
              <w:ind w:left="0"/>
            </w:pPr>
            <w:r>
              <w:t>Signature:</w:t>
            </w:r>
          </w:p>
        </w:tc>
        <w:sdt>
          <w:sdtPr>
            <w:id w:val="1409117580"/>
            <w:placeholder>
              <w:docPart w:val="DefaultPlaceholder_-1854013440"/>
            </w:placeholder>
          </w:sdtPr>
          <w:sdtEndPr/>
          <w:sdtContent>
            <w:tc>
              <w:tcPr>
                <w:tcW w:w="4495" w:type="dxa"/>
              </w:tcPr>
              <w:p w14:paraId="0A038EF5" w14:textId="5D769A01" w:rsidR="00395C6D" w:rsidRDefault="00395C6D" w:rsidP="00331A20">
                <w:pPr>
                  <w:pStyle w:val="SignatureBlock"/>
                  <w:ind w:left="0"/>
                </w:pPr>
                <w:r>
                  <w:t xml:space="preserve">                                                                                      </w:t>
                </w:r>
              </w:p>
            </w:tc>
          </w:sdtContent>
        </w:sdt>
      </w:tr>
      <w:tr w:rsidR="00395C6D" w14:paraId="6E47C767" w14:textId="77777777" w:rsidTr="00395C6D">
        <w:tc>
          <w:tcPr>
            <w:tcW w:w="1867" w:type="dxa"/>
          </w:tcPr>
          <w:p w14:paraId="3FA049AB" w14:textId="7E6E8047" w:rsidR="00395C6D" w:rsidRDefault="00395C6D" w:rsidP="00395C6D">
            <w:pPr>
              <w:pStyle w:val="SignatureBlock"/>
              <w:ind w:left="0"/>
            </w:pPr>
            <w:r>
              <w:t>Name:</w:t>
            </w:r>
          </w:p>
        </w:tc>
        <w:sdt>
          <w:sdtPr>
            <w:id w:val="1813524628"/>
            <w:placeholder>
              <w:docPart w:val="DefaultPlaceholder_-1854013440"/>
            </w:placeholder>
          </w:sdtPr>
          <w:sdtEndPr/>
          <w:sdtContent>
            <w:tc>
              <w:tcPr>
                <w:tcW w:w="4495" w:type="dxa"/>
              </w:tcPr>
              <w:p w14:paraId="0336F453" w14:textId="5F78BD8C" w:rsidR="00395C6D" w:rsidRDefault="00395C6D" w:rsidP="00395C6D">
                <w:pPr>
                  <w:pStyle w:val="SignatureBlock"/>
                  <w:ind w:left="0"/>
                </w:pPr>
                <w:r>
                  <w:t xml:space="preserve">                                                                                      </w:t>
                </w:r>
              </w:p>
            </w:tc>
          </w:sdtContent>
        </w:sdt>
      </w:tr>
      <w:tr w:rsidR="00395C6D" w14:paraId="20CA7170" w14:textId="77777777" w:rsidTr="00395C6D">
        <w:tc>
          <w:tcPr>
            <w:tcW w:w="1867" w:type="dxa"/>
          </w:tcPr>
          <w:p w14:paraId="52B99D8D" w14:textId="7F8FEDF3" w:rsidR="00395C6D" w:rsidRDefault="00395C6D" w:rsidP="00395C6D">
            <w:pPr>
              <w:pStyle w:val="SignatureBlock"/>
              <w:ind w:left="0"/>
            </w:pPr>
            <w:r>
              <w:t>Title:</w:t>
            </w:r>
          </w:p>
        </w:tc>
        <w:sdt>
          <w:sdtPr>
            <w:id w:val="1928998653"/>
            <w:placeholder>
              <w:docPart w:val="DefaultPlaceholder_-1854013440"/>
            </w:placeholder>
          </w:sdtPr>
          <w:sdtEndPr/>
          <w:sdtContent>
            <w:tc>
              <w:tcPr>
                <w:tcW w:w="4495" w:type="dxa"/>
              </w:tcPr>
              <w:p w14:paraId="35DE009E" w14:textId="3259C8E9" w:rsidR="00395C6D" w:rsidRDefault="00395C6D" w:rsidP="00395C6D">
                <w:pPr>
                  <w:pStyle w:val="SignatureBlock"/>
                  <w:ind w:left="0"/>
                </w:pPr>
                <w:r>
                  <w:t xml:space="preserve">                                                                                      </w:t>
                </w:r>
              </w:p>
            </w:tc>
          </w:sdtContent>
        </w:sdt>
      </w:tr>
      <w:tr w:rsidR="00395C6D" w14:paraId="47515CC9" w14:textId="77777777" w:rsidTr="00395C6D">
        <w:tc>
          <w:tcPr>
            <w:tcW w:w="1867" w:type="dxa"/>
          </w:tcPr>
          <w:p w14:paraId="116E8678" w14:textId="3B92011B" w:rsidR="00395C6D" w:rsidRDefault="00395C6D" w:rsidP="00395C6D">
            <w:pPr>
              <w:pStyle w:val="SignatureBlock"/>
              <w:ind w:left="0"/>
            </w:pPr>
            <w:r w:rsidRPr="000B0279">
              <w:t>Date of Signature</w:t>
            </w:r>
            <w:r>
              <w:t>:</w:t>
            </w:r>
          </w:p>
        </w:tc>
        <w:sdt>
          <w:sdtPr>
            <w:id w:val="1866868852"/>
            <w:placeholder>
              <w:docPart w:val="DefaultPlaceholder_-1854013437"/>
            </w:placeholder>
            <w:date>
              <w:dateFormat w:val="M/d/yyyy"/>
              <w:lid w:val="en-US"/>
              <w:storeMappedDataAs w:val="dateTime"/>
              <w:calendar w:val="gregorian"/>
            </w:date>
          </w:sdtPr>
          <w:sdtEndPr/>
          <w:sdtContent>
            <w:tc>
              <w:tcPr>
                <w:tcW w:w="4495" w:type="dxa"/>
              </w:tcPr>
              <w:p w14:paraId="58296696" w14:textId="547F6DC8" w:rsidR="00395C6D" w:rsidRDefault="00395C6D" w:rsidP="00395C6D">
                <w:pPr>
                  <w:pStyle w:val="SignatureBlock"/>
                  <w:ind w:left="0"/>
                </w:pPr>
                <w:r>
                  <w:t xml:space="preserve">                                                                                      </w:t>
                </w:r>
              </w:p>
            </w:tc>
          </w:sdtContent>
        </w:sdt>
      </w:tr>
    </w:tbl>
    <w:p w14:paraId="58C0FA66" w14:textId="0662D428" w:rsidR="00382B83" w:rsidRDefault="00382B83" w:rsidP="00331A20">
      <w:pPr>
        <w:pStyle w:val="SignatureBlock"/>
      </w:pPr>
      <w:r>
        <w:t xml:space="preserve">I have the authority to bind the </w:t>
      </w:r>
      <w:r w:rsidR="00683920">
        <w:t>Town</w:t>
      </w:r>
      <w:r w:rsidR="002F2078">
        <w:t>.</w:t>
      </w:r>
    </w:p>
    <w:sdt>
      <w:sdtPr>
        <w:rPr>
          <w:highlight w:val="lightGray"/>
        </w:rPr>
        <w:id w:val="1456206564"/>
        <w:placeholder>
          <w:docPart w:val="DefaultPlaceholder_-1854013440"/>
        </w:placeholder>
      </w:sdtPr>
      <w:sdtEndPr/>
      <w:sdtContent>
        <w:p w14:paraId="32398373" w14:textId="72A7D365" w:rsidR="00533BFD" w:rsidRPr="000B0279" w:rsidRDefault="00533BFD" w:rsidP="00331A20">
          <w:pPr>
            <w:pStyle w:val="SignatureBlock-Bold"/>
          </w:pPr>
          <w:r w:rsidRPr="000B0279">
            <w:rPr>
              <w:highlight w:val="lightGray"/>
            </w:rPr>
            <w:t>[**Insert Supplier’s Full Legal Name**]</w:t>
          </w:r>
        </w:p>
      </w:sdtContent>
    </w:sdt>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4495"/>
      </w:tblGrid>
      <w:tr w:rsidR="00395C6D" w14:paraId="12C203C7" w14:textId="77777777" w:rsidTr="00F439FD">
        <w:tc>
          <w:tcPr>
            <w:tcW w:w="1867" w:type="dxa"/>
          </w:tcPr>
          <w:p w14:paraId="7FA7B427" w14:textId="77777777" w:rsidR="00395C6D" w:rsidRDefault="00395C6D" w:rsidP="00F439FD">
            <w:pPr>
              <w:pStyle w:val="SignatureBlock"/>
              <w:ind w:left="0"/>
            </w:pPr>
            <w:r>
              <w:t>Signature:</w:t>
            </w:r>
          </w:p>
        </w:tc>
        <w:sdt>
          <w:sdtPr>
            <w:id w:val="2037542234"/>
            <w:placeholder>
              <w:docPart w:val="B4E970CE90674D34955C6FC9E5E185A3"/>
            </w:placeholder>
          </w:sdtPr>
          <w:sdtEndPr/>
          <w:sdtContent>
            <w:tc>
              <w:tcPr>
                <w:tcW w:w="4495" w:type="dxa"/>
              </w:tcPr>
              <w:p w14:paraId="5FB736E6" w14:textId="77777777" w:rsidR="00395C6D" w:rsidRDefault="00395C6D" w:rsidP="00F439FD">
                <w:pPr>
                  <w:pStyle w:val="SignatureBlock"/>
                  <w:ind w:left="0"/>
                </w:pPr>
                <w:r>
                  <w:t xml:space="preserve">                                                                                      </w:t>
                </w:r>
              </w:p>
            </w:tc>
          </w:sdtContent>
        </w:sdt>
      </w:tr>
      <w:tr w:rsidR="00395C6D" w14:paraId="445207BA" w14:textId="77777777" w:rsidTr="00F439FD">
        <w:tc>
          <w:tcPr>
            <w:tcW w:w="1867" w:type="dxa"/>
          </w:tcPr>
          <w:p w14:paraId="3817A430" w14:textId="77777777" w:rsidR="00395C6D" w:rsidRDefault="00395C6D" w:rsidP="00F439FD">
            <w:pPr>
              <w:pStyle w:val="SignatureBlock"/>
              <w:ind w:left="0"/>
            </w:pPr>
            <w:r>
              <w:t>Name:</w:t>
            </w:r>
          </w:p>
        </w:tc>
        <w:sdt>
          <w:sdtPr>
            <w:id w:val="1785618214"/>
            <w:placeholder>
              <w:docPart w:val="B4E970CE90674D34955C6FC9E5E185A3"/>
            </w:placeholder>
          </w:sdtPr>
          <w:sdtEndPr/>
          <w:sdtContent>
            <w:tc>
              <w:tcPr>
                <w:tcW w:w="4495" w:type="dxa"/>
              </w:tcPr>
              <w:p w14:paraId="7E02966E" w14:textId="77777777" w:rsidR="00395C6D" w:rsidRDefault="00395C6D" w:rsidP="00F439FD">
                <w:pPr>
                  <w:pStyle w:val="SignatureBlock"/>
                  <w:ind w:left="0"/>
                </w:pPr>
                <w:r>
                  <w:t xml:space="preserve">                                                                                      </w:t>
                </w:r>
              </w:p>
            </w:tc>
          </w:sdtContent>
        </w:sdt>
      </w:tr>
      <w:tr w:rsidR="00395C6D" w14:paraId="34CAA31F" w14:textId="77777777" w:rsidTr="00F439FD">
        <w:tc>
          <w:tcPr>
            <w:tcW w:w="1867" w:type="dxa"/>
          </w:tcPr>
          <w:p w14:paraId="19FF3786" w14:textId="77777777" w:rsidR="00395C6D" w:rsidRDefault="00395C6D" w:rsidP="00F439FD">
            <w:pPr>
              <w:pStyle w:val="SignatureBlock"/>
              <w:ind w:left="0"/>
            </w:pPr>
            <w:r>
              <w:t>Title:</w:t>
            </w:r>
          </w:p>
        </w:tc>
        <w:sdt>
          <w:sdtPr>
            <w:id w:val="2135909067"/>
            <w:placeholder>
              <w:docPart w:val="B4E970CE90674D34955C6FC9E5E185A3"/>
            </w:placeholder>
          </w:sdtPr>
          <w:sdtEndPr/>
          <w:sdtContent>
            <w:tc>
              <w:tcPr>
                <w:tcW w:w="4495" w:type="dxa"/>
              </w:tcPr>
              <w:p w14:paraId="6F01D80F" w14:textId="77777777" w:rsidR="00395C6D" w:rsidRDefault="00395C6D" w:rsidP="00F439FD">
                <w:pPr>
                  <w:pStyle w:val="SignatureBlock"/>
                  <w:ind w:left="0"/>
                </w:pPr>
                <w:r>
                  <w:t xml:space="preserve">                                                                                      </w:t>
                </w:r>
              </w:p>
            </w:tc>
          </w:sdtContent>
        </w:sdt>
      </w:tr>
      <w:tr w:rsidR="00395C6D" w14:paraId="56DADC32" w14:textId="77777777" w:rsidTr="00F439FD">
        <w:tc>
          <w:tcPr>
            <w:tcW w:w="1867" w:type="dxa"/>
          </w:tcPr>
          <w:p w14:paraId="5CE0B6D9" w14:textId="77777777" w:rsidR="00395C6D" w:rsidRDefault="00395C6D" w:rsidP="00F439FD">
            <w:pPr>
              <w:pStyle w:val="SignatureBlock"/>
              <w:ind w:left="0"/>
            </w:pPr>
            <w:r w:rsidRPr="000B0279">
              <w:t>Date of Signature</w:t>
            </w:r>
            <w:r>
              <w:t>:</w:t>
            </w:r>
          </w:p>
        </w:tc>
        <w:sdt>
          <w:sdtPr>
            <w:id w:val="1684937091"/>
            <w:placeholder>
              <w:docPart w:val="F7E2A313E4274F8297630631D85D876C"/>
            </w:placeholder>
            <w:date>
              <w:dateFormat w:val="M/d/yyyy"/>
              <w:lid w:val="en-US"/>
              <w:storeMappedDataAs w:val="dateTime"/>
              <w:calendar w:val="gregorian"/>
            </w:date>
          </w:sdtPr>
          <w:sdtEndPr/>
          <w:sdtContent>
            <w:tc>
              <w:tcPr>
                <w:tcW w:w="4495" w:type="dxa"/>
              </w:tcPr>
              <w:p w14:paraId="33D393D3" w14:textId="77777777" w:rsidR="00395C6D" w:rsidRDefault="00395C6D" w:rsidP="00F439FD">
                <w:pPr>
                  <w:pStyle w:val="SignatureBlock"/>
                  <w:ind w:left="0"/>
                </w:pPr>
                <w:r>
                  <w:t xml:space="preserve">                                                                                      </w:t>
                </w:r>
              </w:p>
            </w:tc>
          </w:sdtContent>
        </w:sdt>
      </w:tr>
    </w:tbl>
    <w:p w14:paraId="55B9AA23" w14:textId="0D26FD9F" w:rsidR="00382B83" w:rsidRDefault="00382B83" w:rsidP="00331A20">
      <w:pPr>
        <w:pStyle w:val="SignatureBlock"/>
      </w:pPr>
      <w:r>
        <w:t>I have the authority to bind the Supplier.</w:t>
      </w:r>
    </w:p>
    <w:p w14:paraId="1EAFB725" w14:textId="2EDACCAB" w:rsidR="002F2078" w:rsidRDefault="002F2078">
      <w:pPr>
        <w:rPr>
          <w:rFonts w:asciiTheme="majorHAnsi" w:eastAsia="MS Gothic" w:hAnsiTheme="majorHAnsi"/>
          <w:b/>
          <w:bCs/>
          <w:szCs w:val="22"/>
        </w:rPr>
      </w:pPr>
      <w:r>
        <w:rPr>
          <w:rFonts w:asciiTheme="majorHAnsi" w:eastAsia="MS Gothic" w:hAnsiTheme="majorHAnsi"/>
          <w:b/>
          <w:bCs/>
          <w:szCs w:val="22"/>
        </w:rPr>
        <w:br w:type="page"/>
      </w:r>
    </w:p>
    <w:p w14:paraId="30A25CEB" w14:textId="77777777" w:rsidR="002F2078" w:rsidRPr="008F2BA2" w:rsidRDefault="002F2078" w:rsidP="00A856DF">
      <w:pPr>
        <w:pStyle w:val="FOAHeading2"/>
        <w:keepNext/>
      </w:pPr>
      <w:r w:rsidRPr="008F2BA2">
        <w:lastRenderedPageBreak/>
        <w:t xml:space="preserve">Schedule 1 – </w:t>
      </w:r>
      <w:r>
        <w:t xml:space="preserve">Schedule of </w:t>
      </w:r>
      <w:r w:rsidRPr="008F2BA2">
        <w:t>Deliverables, Rates and Specific Provisions</w:t>
      </w:r>
    </w:p>
    <w:p w14:paraId="4B3BA30B" w14:textId="77777777" w:rsidR="002F2078" w:rsidRPr="008F2BA2" w:rsidRDefault="002F2078" w:rsidP="00A856DF">
      <w:pPr>
        <w:pStyle w:val="FOAHeading3"/>
        <w:keepNext/>
      </w:pPr>
      <w:r w:rsidRPr="008F2BA2">
        <w:t>A.</w:t>
      </w:r>
      <w:r w:rsidRPr="008F2BA2">
        <w:tab/>
        <w:t>Description of Deliverables</w:t>
      </w:r>
    </w:p>
    <w:sdt>
      <w:sdtPr>
        <w:rPr>
          <w:highlight w:val="lightGray"/>
        </w:rPr>
        <w:id w:val="885150213"/>
        <w:placeholder>
          <w:docPart w:val="DefaultPlaceholder_-1854013440"/>
        </w:placeholder>
      </w:sdtPr>
      <w:sdtEndPr/>
      <w:sdtContent>
        <w:p w14:paraId="4F40C136" w14:textId="091B8912" w:rsidR="002F2078" w:rsidRPr="008F2BA2" w:rsidRDefault="00867049" w:rsidP="00223941">
          <w:pPr>
            <w:pStyle w:val="ClauseNormal"/>
          </w:pPr>
          <w:r w:rsidRPr="00867049">
            <w:t>As further described in the Solicitati</w:t>
          </w:r>
          <w:r w:rsidR="002F2078" w:rsidRPr="00867049">
            <w:t>on Document</w:t>
          </w:r>
          <w:r w:rsidRPr="00867049">
            <w:t xml:space="preserve">, </w:t>
          </w:r>
          <w:r w:rsidRPr="00867049">
            <w:rPr>
              <w:color w:val="000000" w:themeColor="text1"/>
            </w:rPr>
            <w:t>construct the new fire station, a one-story building with approximately 12,600 square feet, and a helical pile foundation. Site servicing and grading works are also required, including drainage, the installation of a temporary gravel</w:t>
          </w:r>
          <w:r>
            <w:rPr>
              <w:color w:val="000000" w:themeColor="text1"/>
            </w:rPr>
            <w:t xml:space="preserve"> access road for contractor laydown and parking, a new gravel road to permit public access to the adjacent sports fields, and the removal and reinstatement of a berm embankment.</w:t>
          </w:r>
        </w:p>
      </w:sdtContent>
    </w:sdt>
    <w:p w14:paraId="16360046" w14:textId="77777777" w:rsidR="002F2078" w:rsidRPr="00223941" w:rsidRDefault="002F2078" w:rsidP="00A856DF">
      <w:pPr>
        <w:pStyle w:val="FOAHeading3"/>
        <w:keepNext/>
      </w:pPr>
      <w:r w:rsidRPr="008F2BA2">
        <w:t>B.</w:t>
      </w:r>
      <w:r w:rsidRPr="008F2BA2">
        <w:tab/>
        <w:t>Rates and Disbursements</w:t>
      </w:r>
    </w:p>
    <w:p w14:paraId="30D78BD4" w14:textId="77777777" w:rsidR="002F2078" w:rsidRPr="00223941" w:rsidRDefault="002F2078" w:rsidP="00A856DF">
      <w:pPr>
        <w:pStyle w:val="FOAHeading3"/>
        <w:keepNext/>
      </w:pPr>
      <w:r w:rsidRPr="008F2BA2">
        <w:t>B.1</w:t>
      </w:r>
      <w:r w:rsidRPr="008F2BA2">
        <w:tab/>
        <w:t>Maximum Fee</w:t>
      </w:r>
    </w:p>
    <w:p w14:paraId="4A4D653F" w14:textId="5345C4BD" w:rsidR="002F2078" w:rsidRPr="008F2BA2" w:rsidRDefault="002F2078" w:rsidP="00223941">
      <w:pPr>
        <w:pStyle w:val="ClauseNormal"/>
      </w:pPr>
      <w:r w:rsidRPr="008F2BA2">
        <w:t xml:space="preserve">Notwithstanding anything else in the Contract, the total amount </w:t>
      </w:r>
      <w:r w:rsidRPr="00CC527D">
        <w:t xml:space="preserve">payable by the </w:t>
      </w:r>
      <w:r w:rsidR="00683920">
        <w:t>Town</w:t>
      </w:r>
      <w:r w:rsidRPr="00CC527D">
        <w:t xml:space="preserve"> to</w:t>
      </w:r>
      <w:r w:rsidRPr="008F2BA2">
        <w:t xml:space="preserve"> the Supplier under the Contract shall not exceed </w:t>
      </w:r>
      <w:sdt>
        <w:sdtPr>
          <w:id w:val="1832020699"/>
          <w:placeholder>
            <w:docPart w:val="DefaultPlaceholder_-1854013440"/>
          </w:placeholder>
        </w:sdtPr>
        <w:sdtEndPr/>
        <w:sdtContent>
          <w:r w:rsidRPr="008F2BA2">
            <w:rPr>
              <w:highlight w:val="lightGray"/>
            </w:rPr>
            <w:t>[*insert maximum contract amount*]</w:t>
          </w:r>
          <w:r w:rsidRPr="008F2BA2">
            <w:t xml:space="preserve"> ($</w:t>
          </w:r>
          <w:r w:rsidRPr="008F2BA2">
            <w:rPr>
              <w:highlight w:val="lightGray"/>
            </w:rPr>
            <w:t>xxx</w:t>
          </w:r>
          <w:r w:rsidRPr="008F2BA2">
            <w:t>)</w:t>
          </w:r>
        </w:sdtContent>
      </w:sdt>
      <w:r w:rsidRPr="008F2BA2">
        <w:t xml:space="preserve">. </w:t>
      </w:r>
    </w:p>
    <w:p w14:paraId="17A6D3D4" w14:textId="77777777" w:rsidR="002F2078" w:rsidRPr="00223941" w:rsidRDefault="002F2078" w:rsidP="00A856DF">
      <w:pPr>
        <w:pStyle w:val="FOAHeading3"/>
        <w:keepNext/>
      </w:pPr>
      <w:r w:rsidRPr="008F2BA2">
        <w:t>B.2</w:t>
      </w:r>
      <w:r w:rsidRPr="008F2BA2">
        <w:tab/>
        <w:t>Personnel and Rates</w:t>
      </w:r>
    </w:p>
    <w:p w14:paraId="40BC89B3" w14:textId="77777777" w:rsidR="002F2078" w:rsidRPr="008F2BA2" w:rsidRDefault="002F2078" w:rsidP="00223941">
      <w:pPr>
        <w:pStyle w:val="ClauseNormal"/>
      </w:pPr>
      <w:r w:rsidRPr="008F2BA2">
        <w:t>The following individuals are responsible for the provision of the Deliverables. The Rates for these individuals are set out below and shall remain fixed during the Term of this Contract:</w:t>
      </w:r>
    </w:p>
    <w:sdt>
      <w:sdtPr>
        <w:rPr>
          <w:highlight w:val="lightGray"/>
        </w:rPr>
        <w:id w:val="-1927573448"/>
        <w:placeholder>
          <w:docPart w:val="DefaultPlaceholder_-1854013440"/>
        </w:placeholder>
      </w:sdtPr>
      <w:sdtEndPr/>
      <w:sdtContent>
        <w:p w14:paraId="1743AF39" w14:textId="2E5D2629" w:rsidR="002F2078" w:rsidRPr="008F2BA2" w:rsidRDefault="002F2078" w:rsidP="00223941">
          <w:pPr>
            <w:pStyle w:val="ClauseNormal"/>
          </w:pPr>
          <w:r w:rsidRPr="006560B5">
            <w:rPr>
              <w:highlight w:val="lightGray"/>
            </w:rPr>
            <w:t>[*insert personnel and rate information or replace this section with other applicable form of rate breakdown*]</w:t>
          </w:r>
        </w:p>
      </w:sdtContent>
    </w:sdt>
    <w:p w14:paraId="3C5F30FE" w14:textId="77777777" w:rsidR="002F2078" w:rsidRPr="00223941" w:rsidRDefault="002F2078" w:rsidP="00A856DF">
      <w:pPr>
        <w:pStyle w:val="FOAHeading3"/>
        <w:keepNext/>
      </w:pPr>
      <w:r w:rsidRPr="008F2BA2">
        <w:t>C.</w:t>
      </w:r>
      <w:r w:rsidRPr="008F2BA2">
        <w:tab/>
        <w:t>Payment Terms</w:t>
      </w:r>
    </w:p>
    <w:p w14:paraId="08C678B8" w14:textId="57123414" w:rsidR="002F2078" w:rsidRDefault="002F2078" w:rsidP="00E4181F">
      <w:pPr>
        <w:pStyle w:val="ClauseNormal"/>
      </w:pPr>
      <w:r w:rsidRPr="008F2BA2">
        <w:t>The payment terms for the Contract are as follows:</w:t>
      </w:r>
      <w:r w:rsidR="00C17D7A">
        <w:t xml:space="preserve"> </w:t>
      </w:r>
      <w:sdt>
        <w:sdtPr>
          <w:id w:val="672761869"/>
          <w:placeholder>
            <w:docPart w:val="DefaultPlaceholder_-1854013440"/>
          </w:placeholder>
        </w:sdtPr>
        <w:sdtEndPr>
          <w:rPr>
            <w:highlight w:val="lightGray"/>
          </w:rPr>
        </w:sdtEndPr>
        <w:sdtContent>
          <w:r w:rsidRPr="008F2BA2">
            <w:rPr>
              <w:highlight w:val="lightGray"/>
            </w:rPr>
            <w:t xml:space="preserve"> monthly invoice</w:t>
          </w:r>
          <w:r>
            <w:rPr>
              <w:highlight w:val="lightGray"/>
            </w:rPr>
            <w:t>s,</w:t>
          </w:r>
          <w:r w:rsidR="00867049">
            <w:rPr>
              <w:highlight w:val="lightGray"/>
            </w:rPr>
            <w:t xml:space="preserve"> submitted </w:t>
          </w:r>
          <w:r w:rsidR="00E4181F">
            <w:rPr>
              <w:highlight w:val="lightGray"/>
            </w:rPr>
            <w:t xml:space="preserve">along with a </w:t>
          </w:r>
          <w:r w:rsidRPr="008F2BA2">
            <w:rPr>
              <w:highlight w:val="lightGray"/>
            </w:rPr>
            <w:t xml:space="preserve">progress </w:t>
          </w:r>
          <w:r w:rsidR="00E967EB" w:rsidRPr="008F2BA2">
            <w:rPr>
              <w:highlight w:val="lightGray"/>
            </w:rPr>
            <w:t>payment</w:t>
          </w:r>
          <w:r w:rsidR="00867049">
            <w:rPr>
              <w:highlight w:val="lightGray"/>
            </w:rPr>
            <w:t xml:space="preserve">. </w:t>
          </w:r>
          <w:r w:rsidR="00E4181F" w:rsidRPr="00E4181F">
            <w:rPr>
              <w:highlight w:val="lightGray"/>
              <w:lang w:val="en-CA"/>
            </w:rPr>
            <w:t>Progress payments on account of work authorized</w:t>
          </w:r>
          <w:r w:rsidR="00E4181F">
            <w:rPr>
              <w:highlight w:val="lightGray"/>
              <w:lang w:val="en-CA"/>
            </w:rPr>
            <w:t xml:space="preserve">, including </w:t>
          </w:r>
          <w:r w:rsidR="00E4181F" w:rsidRPr="00E4181F">
            <w:rPr>
              <w:highlight w:val="lightGray"/>
              <w:lang w:val="en-CA"/>
            </w:rPr>
            <w:t>under cash allowances</w:t>
          </w:r>
          <w:r w:rsidR="00E4181F">
            <w:rPr>
              <w:highlight w:val="lightGray"/>
              <w:lang w:val="en-CA"/>
            </w:rPr>
            <w:t>,</w:t>
          </w:r>
          <w:r w:rsidR="00E4181F" w:rsidRPr="00E4181F">
            <w:rPr>
              <w:highlight w:val="lightGray"/>
              <w:lang w:val="en-CA"/>
            </w:rPr>
            <w:t xml:space="preserve"> shall be</w:t>
          </w:r>
          <w:r w:rsidR="00E4181F">
            <w:rPr>
              <w:highlight w:val="lightGray"/>
              <w:lang w:val="en-CA"/>
            </w:rPr>
            <w:t xml:space="preserve"> </w:t>
          </w:r>
          <w:r w:rsidR="00E4181F" w:rsidRPr="00E4181F">
            <w:rPr>
              <w:highlight w:val="lightGray"/>
              <w:lang w:val="en-CA"/>
            </w:rPr>
            <w:t>included in the monthly certificate for payment</w:t>
          </w:r>
          <w:r w:rsidR="00E4181F">
            <w:rPr>
              <w:highlight w:val="lightGray"/>
              <w:lang w:val="en-CA"/>
            </w:rPr>
            <w:t xml:space="preserve"> and accompanied by the specified photographs and other requirements as</w:t>
          </w:r>
          <w:r w:rsidR="00E4181F">
            <w:rPr>
              <w:highlight w:val="lightGray"/>
            </w:rPr>
            <w:t xml:space="preserve"> further described in the Solicitation Document</w:t>
          </w:r>
          <w:r w:rsidR="00E4181F" w:rsidRPr="00E4181F">
            <w:rPr>
              <w:highlight w:val="lightGray"/>
              <w:lang w:val="en-CA"/>
            </w:rPr>
            <w:t>.</w:t>
          </w:r>
          <w:r w:rsidR="00E4181F">
            <w:rPr>
              <w:highlight w:val="lightGray"/>
              <w:lang w:val="en-CA"/>
            </w:rPr>
            <w:t xml:space="preserve"> </w:t>
          </w:r>
          <w:r w:rsidR="00867049">
            <w:rPr>
              <w:highlight w:val="lightGray"/>
            </w:rPr>
            <w:t xml:space="preserve">In addition to any express requirement of a Proper Invoice as stipulated in the Construction Act, R.S.O. 1990, as amended, </w:t>
          </w:r>
          <w:r w:rsidR="00E967EB">
            <w:rPr>
              <w:highlight w:val="lightGray"/>
            </w:rPr>
            <w:t xml:space="preserve">and the specifications, </w:t>
          </w:r>
          <w:r w:rsidR="00867049">
            <w:rPr>
              <w:highlight w:val="lightGray"/>
            </w:rPr>
            <w:t>the following additional</w:t>
          </w:r>
          <w:r w:rsidR="00E4181F">
            <w:rPr>
              <w:highlight w:val="lightGray"/>
            </w:rPr>
            <w:t xml:space="preserve"> requirements apply.</w:t>
          </w:r>
          <w:r w:rsidR="00867049">
            <w:rPr>
              <w:highlight w:val="lightGray"/>
            </w:rPr>
            <w:t xml:space="preserve">  </w:t>
          </w:r>
        </w:sdtContent>
      </w:sdt>
    </w:p>
    <w:sdt>
      <w:sdtPr>
        <w:id w:val="-294444925"/>
        <w:placeholder>
          <w:docPart w:val="DefaultPlaceholder_-1854013440"/>
        </w:placeholder>
      </w:sdtPr>
      <w:sdtEndPr/>
      <w:sdtContent>
        <w:p w14:paraId="6513972B" w14:textId="4A8F5199" w:rsidR="00CE44F7" w:rsidRPr="00CE44F7" w:rsidRDefault="00CE44F7" w:rsidP="00CE44F7">
          <w:pPr>
            <w:pStyle w:val="ClauseNormal"/>
          </w:pPr>
          <w:r w:rsidRPr="00CE44F7">
            <w:t xml:space="preserve">The </w:t>
          </w:r>
          <w:r>
            <w:t>Town</w:t>
          </w:r>
          <w:r w:rsidRPr="00CE44F7">
            <w:t xml:space="preserve"> shall pay the Supplier for the Deliverables in accordance with the Rates within twenty-eight (28) days of receipt by the </w:t>
          </w:r>
          <w:r>
            <w:t>Town</w:t>
          </w:r>
          <w:r w:rsidRPr="00CE44F7">
            <w:t xml:space="preserve"> of a satisfactory and proper invoice from the Supplier requesting payment for Deliverables that have been received and accepted by the Purchaser. Electronic funds transfer is the standard and preferred method of payment.</w:t>
          </w:r>
        </w:p>
        <w:p w14:paraId="3AA7D544" w14:textId="77777777" w:rsidR="00CE44F7" w:rsidRPr="00CE44F7" w:rsidRDefault="00CE44F7" w:rsidP="00CE44F7">
          <w:pPr>
            <w:pStyle w:val="ClauseNormal"/>
          </w:pPr>
          <w:r w:rsidRPr="00CE44F7">
            <w:t xml:space="preserve">All invoices submitted by the Supplier must include the Supplier’s business name, mailing address, and HST number, Supplier contact title, telephone number, and email address, invoice date, invoice number, payment terms (Net 28), due date, the Town’s name and address, Town contact full name, project name and location, contract execution date, </w:t>
          </w:r>
          <w:r w:rsidRPr="00CE44F7">
            <w:lastRenderedPageBreak/>
            <w:t>period during which the services and materials were supplied, itemized description, including quantity where appropriate, of the services and materials that were supplied, delivery date and delivery location(s), original contract value, revised contract value, total progress billed to date, less previous period progress billings, current period progress billing (amount invoiced, exclusive of HST), all applicable holdback deduction values, all applicable holdback release values, subtotal, less HST, the amount of HST value, shown separately, total amount payable, detailed breakdown of schedule of items and prices and supporting documentation, and where applicable, WSIB clearance certificate and statutory declaration of progress payment distribution by Supplier.</w:t>
          </w:r>
        </w:p>
        <w:p w14:paraId="3D209AE5" w14:textId="77777777" w:rsidR="00CE44F7" w:rsidRPr="00CE44F7" w:rsidRDefault="00CE44F7" w:rsidP="00CE44F7">
          <w:pPr>
            <w:pStyle w:val="ClauseNormal"/>
          </w:pPr>
          <w:r w:rsidRPr="00CE44F7">
            <w:t>The Purchase Order number must appear on all documentation relating to the Contract, including, but not limited to, invoices and delivery/packing slips. Invoices that do not include the applicable Purchase Order number, item number and order description shall not be processed, and shall be returned to the Supplier until the appropriate information is provided.</w:t>
          </w:r>
        </w:p>
        <w:p w14:paraId="72114B3F" w14:textId="7E6F3AFA" w:rsidR="00CE44F7" w:rsidRPr="00CE44F7" w:rsidRDefault="00CE44F7" w:rsidP="00CE44F7">
          <w:pPr>
            <w:pStyle w:val="ClauseNormal"/>
          </w:pPr>
          <w:r w:rsidRPr="00CE44F7">
            <w:t xml:space="preserve">Invoice to be received in Accounts Payable, electronic submission, at </w:t>
          </w:r>
          <w:hyperlink r:id="rId7" w:history="1">
            <w:r w:rsidRPr="00231D15">
              <w:rPr>
                <w:rStyle w:val="Hyperlink"/>
              </w:rPr>
              <w:t>ap@newtecumseth.ca</w:t>
            </w:r>
          </w:hyperlink>
          <w:r w:rsidRPr="00CE44F7">
            <w:t>. Invoice submission will not be accepted during the period of December 23 to January 1 of any given year.</w:t>
          </w:r>
        </w:p>
        <w:p w14:paraId="1040B07C" w14:textId="4DF44F36" w:rsidR="00CE44F7" w:rsidRPr="00CE44F7" w:rsidRDefault="00CE44F7" w:rsidP="00CE44F7">
          <w:pPr>
            <w:pStyle w:val="ClauseNormal"/>
          </w:pPr>
          <w:r w:rsidRPr="00867049">
            <w:t xml:space="preserve">Unless otherwise specified, invoices shall be submitted on the 1st </w:t>
          </w:r>
          <w:r w:rsidR="00867049" w:rsidRPr="00867049">
            <w:t>or</w:t>
          </w:r>
          <w:r w:rsidRPr="00867049">
            <w:t xml:space="preserve"> 15th day of every month, for the previous months Deliverables that have been received and accepted by the Purchaser</w:t>
          </w:r>
          <w:r w:rsidRPr="00CE44F7">
            <w:t>.</w:t>
          </w:r>
        </w:p>
      </w:sdtContent>
    </w:sdt>
    <w:p w14:paraId="660C1BA4" w14:textId="490132B5" w:rsidR="002F2078" w:rsidRPr="00223941" w:rsidRDefault="002F2078" w:rsidP="00A856DF">
      <w:pPr>
        <w:pStyle w:val="FOAHeading3"/>
        <w:keepNext/>
      </w:pPr>
      <w:r w:rsidRPr="00223941">
        <w:t xml:space="preserve">D. </w:t>
      </w:r>
      <w:r w:rsidRPr="00223941">
        <w:tab/>
      </w:r>
      <w:r w:rsidR="00683920">
        <w:t>Town</w:t>
      </w:r>
      <w:r w:rsidRPr="00223941">
        <w:t xml:space="preserve"> and Supplier Representatives</w:t>
      </w:r>
    </w:p>
    <w:p w14:paraId="3B36BC54" w14:textId="6AF4BED1" w:rsidR="002F2078" w:rsidRPr="008F2BA2" w:rsidRDefault="002F2078" w:rsidP="00223941">
      <w:pPr>
        <w:pStyle w:val="ClauseNormal"/>
      </w:pPr>
      <w:r w:rsidRPr="00CC527D">
        <w:t xml:space="preserve">The </w:t>
      </w:r>
      <w:r w:rsidR="00683920">
        <w:t>Town</w:t>
      </w:r>
      <w:r w:rsidRPr="008F2BA2">
        <w:t xml:space="preserve"> Representative and contact information for the Contract is:</w:t>
      </w:r>
    </w:p>
    <w:sdt>
      <w:sdtPr>
        <w:rPr>
          <w:highlight w:val="lightGray"/>
        </w:rPr>
        <w:id w:val="1914736478"/>
        <w:placeholder>
          <w:docPart w:val="DefaultPlaceholder_-1854013440"/>
        </w:placeholder>
      </w:sdtPr>
      <w:sdtEndPr/>
      <w:sdtContent>
        <w:p w14:paraId="3F0429B9" w14:textId="58EE84F2" w:rsidR="002A7FC2" w:rsidRPr="002A7FC2" w:rsidRDefault="002F2078" w:rsidP="002A7FC2">
          <w:pPr>
            <w:pStyle w:val="ClauseNormal"/>
            <w:rPr>
              <w:highlight w:val="lightGray"/>
            </w:rPr>
          </w:pPr>
          <w:r w:rsidRPr="00CC527D">
            <w:rPr>
              <w:highlight w:val="lightGray"/>
            </w:rPr>
            <w:t xml:space="preserve">[*insert name and title of the </w:t>
          </w:r>
          <w:r w:rsidR="00683920">
            <w:rPr>
              <w:highlight w:val="lightGray"/>
            </w:rPr>
            <w:t>Town</w:t>
          </w:r>
          <w:r w:rsidR="00E177C5">
            <w:rPr>
              <w:highlight w:val="lightGray"/>
            </w:rPr>
            <w:t>’s</w:t>
          </w:r>
          <w:r w:rsidRPr="00CC527D">
            <w:rPr>
              <w:highlight w:val="lightGray"/>
            </w:rPr>
            <w:t xml:space="preserve"> representative in charge of the contract and contact details, including mailing address and email address*]</w:t>
          </w:r>
        </w:p>
      </w:sdtContent>
    </w:sdt>
    <w:p w14:paraId="34106DE0" w14:textId="77777777" w:rsidR="002F2078" w:rsidRPr="008F2BA2" w:rsidRDefault="002F2078" w:rsidP="00223941">
      <w:pPr>
        <w:pStyle w:val="ClauseNormal"/>
      </w:pPr>
      <w:r w:rsidRPr="008F2BA2">
        <w:t>The Supplier Representative and contact information for the Contract is:</w:t>
      </w:r>
    </w:p>
    <w:sdt>
      <w:sdtPr>
        <w:rPr>
          <w:highlight w:val="lightGray"/>
        </w:rPr>
        <w:id w:val="1503007838"/>
        <w:placeholder>
          <w:docPart w:val="DefaultPlaceholder_-1854013440"/>
        </w:placeholder>
      </w:sdtPr>
      <w:sdtEndPr/>
      <w:sdtContent>
        <w:p w14:paraId="32ED86C2" w14:textId="06DECF81" w:rsidR="002F2078" w:rsidRPr="008F2BA2" w:rsidRDefault="002F2078" w:rsidP="00223941">
          <w:pPr>
            <w:pStyle w:val="ClauseNormal"/>
          </w:pPr>
          <w:r w:rsidRPr="008F2BA2">
            <w:rPr>
              <w:highlight w:val="lightGray"/>
            </w:rPr>
            <w:t>[*insert name and title of Supplier representative in charge of the contact and contact details, including mailing address and email address*]</w:t>
          </w:r>
        </w:p>
      </w:sdtContent>
    </w:sdt>
    <w:p w14:paraId="024F838E" w14:textId="77777777" w:rsidR="002F2078" w:rsidRPr="00223941" w:rsidRDefault="002F2078" w:rsidP="00A856DF">
      <w:pPr>
        <w:pStyle w:val="FOAHeading3"/>
        <w:keepNext/>
      </w:pPr>
      <w:r w:rsidRPr="00223941">
        <w:t>E.</w:t>
      </w:r>
      <w:r w:rsidRPr="00223941">
        <w:tab/>
        <w:t>Term of Contract</w:t>
      </w:r>
    </w:p>
    <w:bookmarkStart w:id="0" w:name="_Ref184181439" w:displacedByCustomXml="next"/>
    <w:sdt>
      <w:sdtPr>
        <w:rPr>
          <w:rFonts w:ascii="Calibri" w:eastAsiaTheme="minorEastAsia" w:hAnsi="Calibri" w:cstheme="minorBidi"/>
          <w:szCs w:val="24"/>
          <w:lang w:val="en-US"/>
        </w:rPr>
        <w:id w:val="2057123681"/>
        <w:placeholder>
          <w:docPart w:val="DefaultPlaceholder_-1854013440"/>
        </w:placeholder>
      </w:sdtPr>
      <w:sdtEndPr>
        <w:rPr>
          <w:rFonts w:asciiTheme="majorHAnsi" w:eastAsia="Times New Roman" w:hAnsiTheme="majorHAnsi" w:cs="Times New Roman"/>
          <w:szCs w:val="22"/>
          <w:highlight w:val="lightGray"/>
          <w:lang w:val="en-GB"/>
        </w:rPr>
      </w:sdtEndPr>
      <w:sdtContent>
        <w:bookmarkEnd w:id="0" w:displacedByCustomXml="prev"/>
        <w:p w14:paraId="77FB41A4" w14:textId="3F6E35E6" w:rsidR="00FF57A8" w:rsidRPr="00661279" w:rsidRDefault="00FF57A8" w:rsidP="002A7FC2">
          <w:pPr>
            <w:pStyle w:val="ClauseNormal"/>
          </w:pPr>
          <w:r w:rsidRPr="00472BD7">
            <w:rPr>
              <w:highlight w:val="lightGray"/>
            </w:rPr>
            <w:t>The term of the agreement will be in effect until the completion of the Deliverables.</w:t>
          </w:r>
        </w:p>
      </w:sdtContent>
    </w:sdt>
    <w:p w14:paraId="2773C4AF" w14:textId="2024CA4A" w:rsidR="002F2078" w:rsidRPr="00223941" w:rsidRDefault="002F2078" w:rsidP="00A856DF">
      <w:pPr>
        <w:pStyle w:val="FOAHeading3"/>
        <w:keepNext/>
      </w:pPr>
      <w:r w:rsidRPr="00223941">
        <w:t>F.</w:t>
      </w:r>
      <w:r w:rsidRPr="00223941">
        <w:tab/>
        <w:t>Specific Provisions</w:t>
      </w:r>
    </w:p>
    <w:sdt>
      <w:sdtPr>
        <w:rPr>
          <w:highlight w:val="lightGray"/>
        </w:rPr>
        <w:id w:val="-82460405"/>
        <w:placeholder>
          <w:docPart w:val="DefaultPlaceholder_-1854013440"/>
        </w:placeholder>
      </w:sdtPr>
      <w:sdtEndPr/>
      <w:sdtContent>
        <w:p w14:paraId="67E4C096" w14:textId="295F03FB" w:rsidR="00633761" w:rsidRDefault="002F2078" w:rsidP="00DC35F8">
          <w:pPr>
            <w:pStyle w:val="ClauseNormal"/>
          </w:pPr>
          <w:r w:rsidRPr="008F2BA2">
            <w:rPr>
              <w:highlight w:val="lightGray"/>
            </w:rPr>
            <w:t>*Insert any additio</w:t>
          </w:r>
          <w:r w:rsidR="006F3DE3">
            <w:rPr>
              <w:highlight w:val="lightGray"/>
            </w:rPr>
            <w:t xml:space="preserve">nal contract performance terms or </w:t>
          </w:r>
          <w:r w:rsidRPr="008F2BA2">
            <w:rPr>
              <w:highlight w:val="lightGray"/>
            </w:rPr>
            <w:t xml:space="preserve">modifications to the Standard Terms and Conditions in Schedule 2 and note any express deletions from </w:t>
          </w:r>
          <w:r w:rsidR="006F3DE3">
            <w:rPr>
              <w:highlight w:val="lightGray"/>
            </w:rPr>
            <w:t xml:space="preserve">the </w:t>
          </w:r>
          <w:r w:rsidRPr="008F2BA2">
            <w:rPr>
              <w:highlight w:val="lightGray"/>
            </w:rPr>
            <w:t>Supplier’s Submission or negotiated changes to the Solicitation Document, if applicable*]</w:t>
          </w:r>
        </w:p>
      </w:sdtContent>
    </w:sdt>
    <w:p w14:paraId="7B90FD4D" w14:textId="6F0A1970" w:rsidR="00633761" w:rsidRPr="00633761" w:rsidRDefault="00633761">
      <w:pPr>
        <w:rPr>
          <w:rFonts w:asciiTheme="majorHAnsi" w:eastAsia="MS Gothic" w:hAnsiTheme="majorHAnsi"/>
          <w:b/>
          <w:bCs/>
          <w:szCs w:val="22"/>
        </w:rPr>
        <w:sectPr w:rsidR="00633761" w:rsidRPr="00633761" w:rsidSect="00C674E6">
          <w:footerReference w:type="default" r:id="rId8"/>
          <w:footerReference w:type="first" r:id="rId9"/>
          <w:pgSz w:w="12240" w:h="15840"/>
          <w:pgMar w:top="1440" w:right="1800" w:bottom="1702" w:left="1800" w:header="708" w:footer="708" w:gutter="0"/>
          <w:cols w:space="708"/>
        </w:sectPr>
      </w:pPr>
      <w:r w:rsidRPr="00633761">
        <w:rPr>
          <w:rFonts w:asciiTheme="majorHAnsi" w:eastAsia="MS Gothic" w:hAnsiTheme="majorHAnsi"/>
          <w:b/>
          <w:bCs/>
          <w:szCs w:val="22"/>
        </w:rPr>
        <w:t xml:space="preserve"> </w:t>
      </w:r>
    </w:p>
    <w:p w14:paraId="78165018" w14:textId="3CA8EC94" w:rsidR="00055F67" w:rsidRDefault="00055F67" w:rsidP="00223941">
      <w:pPr>
        <w:pStyle w:val="FOAHeading2"/>
      </w:pPr>
      <w:bookmarkStart w:id="1" w:name="_Toc282502360"/>
      <w:r w:rsidRPr="00113469">
        <w:lastRenderedPageBreak/>
        <w:t>Schedule 2 - S</w:t>
      </w:r>
      <w:r w:rsidR="00BC2FD5">
        <w:t>upplemental</w:t>
      </w:r>
      <w:r w:rsidRPr="00113469">
        <w:t xml:space="preserve"> Terms and Conditions</w:t>
      </w:r>
    </w:p>
    <w:sdt>
      <w:sdtPr>
        <w:rPr>
          <w:rFonts w:asciiTheme="majorHAnsi" w:eastAsia="Times New Roman" w:hAnsiTheme="majorHAnsi" w:cs="Times New Roman"/>
          <w:szCs w:val="22"/>
          <w:lang w:val="en-GB"/>
        </w:rPr>
        <w:id w:val="-536344693"/>
        <w:placeholder>
          <w:docPart w:val="DefaultPlaceholder_-1854013440"/>
        </w:placeholder>
      </w:sdtPr>
      <w:sdtEndPr>
        <w:rPr>
          <w:rFonts w:ascii="Calibri" w:eastAsiaTheme="minorEastAsia" w:hAnsi="Calibri" w:cstheme="minorBidi"/>
          <w:szCs w:val="24"/>
          <w:highlight w:val="lightGray"/>
          <w:lang w:val="en-US"/>
        </w:rPr>
      </w:sdtEndPr>
      <w:sdtContent>
        <w:p w14:paraId="531CCBBC" w14:textId="02A7A1EC" w:rsidR="002838C2" w:rsidRDefault="002838C2" w:rsidP="000C1944">
          <w:pPr>
            <w:autoSpaceDE w:val="0"/>
            <w:autoSpaceDN w:val="0"/>
            <w:adjustRightInd w:val="0"/>
            <w:rPr>
              <w:rFonts w:asciiTheme="majorHAnsi" w:eastAsia="Times New Roman" w:hAnsiTheme="majorHAnsi" w:cs="Times New Roman"/>
              <w:szCs w:val="22"/>
              <w:lang w:val="en-GB"/>
            </w:rPr>
          </w:pPr>
          <w:r w:rsidRPr="002838C2">
            <w:rPr>
              <w:rFonts w:asciiTheme="majorHAnsi" w:eastAsia="Times New Roman" w:hAnsiTheme="majorHAnsi" w:cs="Times New Roman"/>
              <w:szCs w:val="22"/>
              <w:lang w:val="en-GB"/>
            </w:rPr>
            <w:t xml:space="preserve">Supplementary Conditions </w:t>
          </w:r>
          <w:r>
            <w:rPr>
              <w:rFonts w:asciiTheme="majorHAnsi" w:eastAsia="Times New Roman" w:hAnsiTheme="majorHAnsi" w:cs="Times New Roman"/>
              <w:szCs w:val="22"/>
              <w:lang w:val="en-GB"/>
            </w:rPr>
            <w:t>t</w:t>
          </w:r>
          <w:r w:rsidRPr="002838C2">
            <w:rPr>
              <w:rFonts w:asciiTheme="majorHAnsi" w:eastAsia="Times New Roman" w:hAnsiTheme="majorHAnsi" w:cs="Times New Roman"/>
              <w:szCs w:val="22"/>
              <w:lang w:val="en-GB"/>
            </w:rPr>
            <w:t xml:space="preserve">o </w:t>
          </w:r>
          <w:commentRangeStart w:id="2"/>
          <w:r w:rsidRPr="002838C2">
            <w:rPr>
              <w:rFonts w:asciiTheme="majorHAnsi" w:eastAsia="Times New Roman" w:hAnsiTheme="majorHAnsi" w:cs="Times New Roman"/>
              <w:szCs w:val="22"/>
              <w:lang w:val="en-GB"/>
            </w:rPr>
            <w:t xml:space="preserve">CCDC 2-2020 </w:t>
          </w:r>
          <w:commentRangeEnd w:id="2"/>
          <w:r w:rsidR="00A83EAE">
            <w:rPr>
              <w:rStyle w:val="CommentReference"/>
              <w:rFonts w:ascii="Times New Roman" w:eastAsia="Times New Roman" w:hAnsi="Times New Roman" w:cs="Times New Roman"/>
            </w:rPr>
            <w:commentReference w:id="2"/>
          </w:r>
          <w:r w:rsidRPr="002838C2">
            <w:rPr>
              <w:rFonts w:asciiTheme="majorHAnsi" w:eastAsia="Times New Roman" w:hAnsiTheme="majorHAnsi" w:cs="Times New Roman"/>
              <w:szCs w:val="22"/>
              <w:lang w:val="en-GB"/>
            </w:rPr>
            <w:t>Stipulated Price Contract</w:t>
          </w:r>
        </w:p>
        <w:p w14:paraId="6E77614A" w14:textId="12C0CEBB" w:rsidR="000C1944" w:rsidRDefault="000C1944" w:rsidP="000C1944">
          <w:pPr>
            <w:autoSpaceDE w:val="0"/>
            <w:autoSpaceDN w:val="0"/>
            <w:adjustRightInd w:val="0"/>
            <w:rPr>
              <w:rFonts w:cs="Arial"/>
              <w:szCs w:val="22"/>
            </w:rPr>
          </w:pPr>
          <w:r w:rsidRPr="007329D8">
            <w:rPr>
              <w:rFonts w:cs="Arial"/>
              <w:szCs w:val="22"/>
            </w:rPr>
            <w:t>The Articles of the Standard Construction Document CCDC 2-</w:t>
          </w:r>
          <w:r>
            <w:rPr>
              <w:rFonts w:cs="Arial"/>
              <w:szCs w:val="22"/>
            </w:rPr>
            <w:t>20</w:t>
          </w:r>
          <w:r w:rsidR="000727C7">
            <w:rPr>
              <w:rFonts w:cs="Arial"/>
              <w:szCs w:val="22"/>
            </w:rPr>
            <w:t>20</w:t>
          </w:r>
          <w:r w:rsidRPr="007329D8">
            <w:rPr>
              <w:rFonts w:cs="Arial"/>
              <w:szCs w:val="22"/>
            </w:rPr>
            <w:t>, Stipulated Price Contract are hereby amended as follows:</w:t>
          </w:r>
        </w:p>
        <w:p w14:paraId="0894CF02" w14:textId="251F1F2B" w:rsidR="0035017D" w:rsidRPr="007329D8" w:rsidRDefault="0035017D" w:rsidP="000C1944">
          <w:pPr>
            <w:autoSpaceDE w:val="0"/>
            <w:autoSpaceDN w:val="0"/>
            <w:adjustRightInd w:val="0"/>
            <w:rPr>
              <w:rFonts w:cs="Arial"/>
              <w:szCs w:val="22"/>
            </w:rPr>
          </w:pPr>
          <w:r w:rsidRPr="0035017D">
            <w:rPr>
              <w:rFonts w:cs="Arial"/>
              <w:b/>
              <w:bCs/>
              <w:szCs w:val="22"/>
              <w:lang w:val="en-CA"/>
            </w:rPr>
            <w:t>AGREEMENT BETWEEN OWNER AND CONTRACTOR</w:t>
          </w:r>
        </w:p>
        <w:p w14:paraId="3F03963F" w14:textId="0567EE64" w:rsidR="000C1944" w:rsidRPr="007329D8" w:rsidRDefault="000C1944" w:rsidP="000C1944">
          <w:pPr>
            <w:rPr>
              <w:rFonts w:cs="Arial"/>
              <w:b/>
              <w:bCs/>
              <w:szCs w:val="22"/>
              <w:lang w:val="en-GB"/>
            </w:rPr>
          </w:pPr>
          <w:r w:rsidRPr="007329D8">
            <w:rPr>
              <w:rFonts w:cs="Arial"/>
              <w:b/>
              <w:bCs/>
              <w:szCs w:val="22"/>
              <w:lang w:val="en-GB"/>
            </w:rPr>
            <w:t xml:space="preserve">A-1 </w:t>
          </w:r>
          <w:r w:rsidR="0056510D" w:rsidRPr="007329D8">
            <w:rPr>
              <w:rFonts w:cs="Arial"/>
              <w:b/>
              <w:bCs/>
              <w:szCs w:val="22"/>
              <w:lang w:val="en-GB"/>
            </w:rPr>
            <w:t>The Work</w:t>
          </w:r>
        </w:p>
        <w:p w14:paraId="07A7C07D" w14:textId="787618AC" w:rsidR="000C1944" w:rsidRPr="007329D8" w:rsidRDefault="000C1944" w:rsidP="000C1944">
          <w:pPr>
            <w:suppressAutoHyphens/>
            <w:spacing w:before="120"/>
            <w:ind w:left="1560" w:hanging="1560"/>
            <w:rPr>
              <w:rFonts w:cs="Arial"/>
              <w:szCs w:val="22"/>
            </w:rPr>
          </w:pPr>
          <w:r w:rsidRPr="007329D8">
            <w:rPr>
              <w:rFonts w:cs="Arial"/>
              <w:szCs w:val="22"/>
            </w:rPr>
            <w:t>T</w:t>
          </w:r>
          <w:r>
            <w:rPr>
              <w:rFonts w:cs="Arial"/>
              <w:szCs w:val="22"/>
            </w:rPr>
            <w:t xml:space="preserve">itle of the Work:  </w:t>
          </w:r>
          <w:r w:rsidR="00A6694F">
            <w:rPr>
              <w:rFonts w:cs="Arial"/>
              <w:szCs w:val="22"/>
            </w:rPr>
            <w:t>N</w:t>
          </w:r>
          <w:r w:rsidR="00A6694F" w:rsidRPr="00A6694F">
            <w:rPr>
              <w:rFonts w:cs="Arial"/>
              <w:szCs w:val="22"/>
            </w:rPr>
            <w:t>ew Construction of a Fire Hall, Fire #4, in the community of Alliston, O</w:t>
          </w:r>
          <w:r w:rsidR="00A6694F">
            <w:rPr>
              <w:rFonts w:cs="Arial"/>
              <w:szCs w:val="22"/>
            </w:rPr>
            <w:t>N</w:t>
          </w:r>
        </w:p>
        <w:p w14:paraId="49902778" w14:textId="4BB619F7" w:rsidR="000C1944" w:rsidRPr="007329D8" w:rsidRDefault="000C1944" w:rsidP="000C1944">
          <w:pPr>
            <w:rPr>
              <w:rFonts w:cs="Arial"/>
              <w:szCs w:val="22"/>
            </w:rPr>
          </w:pPr>
          <w:r w:rsidRPr="007329D8">
            <w:rPr>
              <w:rFonts w:cs="Arial"/>
              <w:szCs w:val="22"/>
            </w:rPr>
            <w:t xml:space="preserve">Place of the Work: </w:t>
          </w:r>
          <w:r w:rsidR="00A6694F" w:rsidRPr="00A6694F">
            <w:rPr>
              <w:rFonts w:cs="Arial"/>
              <w:szCs w:val="22"/>
            </w:rPr>
            <w:t xml:space="preserve">6365 14th Line, New Tecumseth, </w:t>
          </w:r>
          <w:proofErr w:type="gramStart"/>
          <w:r w:rsidR="00A6694F" w:rsidRPr="00A6694F">
            <w:rPr>
              <w:rFonts w:cs="Arial"/>
              <w:szCs w:val="22"/>
            </w:rPr>
            <w:t>O</w:t>
          </w:r>
          <w:r w:rsidR="00A6694F">
            <w:rPr>
              <w:rFonts w:cs="Arial"/>
              <w:szCs w:val="22"/>
            </w:rPr>
            <w:t>N</w:t>
          </w:r>
          <w:r>
            <w:rPr>
              <w:rFonts w:cs="Arial"/>
              <w:color w:val="202124"/>
              <w:sz w:val="21"/>
              <w:szCs w:val="21"/>
              <w:shd w:val="clear" w:color="auto" w:fill="FFFFFF"/>
            </w:rPr>
            <w:t xml:space="preserve"> </w:t>
          </w:r>
          <w:r>
            <w:rPr>
              <w:rFonts w:cs="Arial"/>
              <w:szCs w:val="22"/>
            </w:rPr>
            <w:t>;</w:t>
          </w:r>
          <w:proofErr w:type="gramEnd"/>
        </w:p>
        <w:p w14:paraId="49EBDF32" w14:textId="77777777" w:rsidR="00A6694F" w:rsidRDefault="000C1944" w:rsidP="000C1944">
          <w:pPr>
            <w:rPr>
              <w:rFonts w:cs="Arial"/>
              <w:szCs w:val="22"/>
            </w:rPr>
          </w:pPr>
          <w:r w:rsidRPr="007329D8">
            <w:rPr>
              <w:rFonts w:cs="Arial"/>
              <w:szCs w:val="22"/>
            </w:rPr>
            <w:t xml:space="preserve">Consultant: </w:t>
          </w:r>
          <w:r w:rsidR="00A6694F" w:rsidRPr="00A6694F">
            <w:rPr>
              <w:rFonts w:cs="Arial"/>
              <w:szCs w:val="22"/>
            </w:rPr>
            <w:t>Alaimo Architecture Inc.</w:t>
          </w:r>
        </w:p>
        <w:p w14:paraId="4FC900EE" w14:textId="163D54D3" w:rsidR="000C1944" w:rsidRPr="007329D8" w:rsidRDefault="000C1944" w:rsidP="000C1944">
          <w:pPr>
            <w:rPr>
              <w:rFonts w:cs="Arial"/>
              <w:szCs w:val="22"/>
            </w:rPr>
          </w:pPr>
          <w:r w:rsidRPr="008109BC">
            <w:rPr>
              <w:rFonts w:cs="Arial"/>
              <w:szCs w:val="22"/>
            </w:rPr>
            <w:t xml:space="preserve">Commence Work: </w:t>
          </w:r>
          <w:r w:rsidR="00396DCE">
            <w:rPr>
              <w:rFonts w:cs="Arial"/>
              <w:szCs w:val="22"/>
            </w:rPr>
            <w:t>Immediately upon execution of the contract</w:t>
          </w:r>
        </w:p>
        <w:p w14:paraId="6D3579F5" w14:textId="4E6718CC" w:rsidR="000C1944" w:rsidRPr="007329D8" w:rsidRDefault="00396DCE" w:rsidP="000C1944">
          <w:pPr>
            <w:rPr>
              <w:rFonts w:cs="Arial"/>
              <w:szCs w:val="22"/>
            </w:rPr>
          </w:pPr>
          <w:r>
            <w:rPr>
              <w:rFonts w:cs="Arial"/>
              <w:szCs w:val="22"/>
            </w:rPr>
            <w:t>Ready for Takeover</w:t>
          </w:r>
          <w:r w:rsidR="000C1944">
            <w:rPr>
              <w:rFonts w:cs="Arial"/>
              <w:szCs w:val="22"/>
            </w:rPr>
            <w:t xml:space="preserve">:  </w:t>
          </w:r>
          <w:r>
            <w:rPr>
              <w:rFonts w:cs="Arial"/>
              <w:szCs w:val="22"/>
            </w:rPr>
            <w:t xml:space="preserve">Within 18 months of </w:t>
          </w:r>
          <w:r w:rsidR="008A5B7E">
            <w:rPr>
              <w:rFonts w:cs="Arial"/>
              <w:szCs w:val="22"/>
            </w:rPr>
            <w:t>commencement</w:t>
          </w:r>
        </w:p>
        <w:p w14:paraId="5C04316B" w14:textId="428EC72E" w:rsidR="000C1944" w:rsidRPr="007329D8" w:rsidRDefault="000C1944" w:rsidP="000C1944">
          <w:pPr>
            <w:rPr>
              <w:rFonts w:cs="Arial"/>
              <w:b/>
              <w:bCs/>
              <w:szCs w:val="22"/>
              <w:lang w:val="en-GB"/>
            </w:rPr>
          </w:pPr>
          <w:r w:rsidRPr="007329D8">
            <w:rPr>
              <w:rFonts w:cs="Arial"/>
              <w:b/>
              <w:bCs/>
              <w:szCs w:val="22"/>
              <w:lang w:val="en-GB"/>
            </w:rPr>
            <w:t xml:space="preserve">A-3 </w:t>
          </w:r>
          <w:r w:rsidR="0056510D" w:rsidRPr="007329D8">
            <w:rPr>
              <w:rFonts w:cs="Arial"/>
              <w:b/>
              <w:bCs/>
              <w:szCs w:val="22"/>
              <w:lang w:val="en-GB"/>
            </w:rPr>
            <w:t xml:space="preserve">Contract Documents </w:t>
          </w:r>
        </w:p>
        <w:p w14:paraId="27E8BD20" w14:textId="66E2065A" w:rsidR="000C1944" w:rsidRDefault="000C1944" w:rsidP="000C1944">
          <w:pPr>
            <w:rPr>
              <w:rFonts w:cs="Arial"/>
              <w:szCs w:val="22"/>
            </w:rPr>
          </w:pPr>
          <w:r w:rsidRPr="007329D8">
            <w:rPr>
              <w:rFonts w:cs="Arial"/>
              <w:szCs w:val="22"/>
            </w:rPr>
            <w:t>This section to be completed and finalized at the time of agreement preparation, and will include th</w:t>
          </w:r>
          <w:r w:rsidR="008A5B7E">
            <w:rPr>
              <w:rFonts w:cs="Arial"/>
              <w:szCs w:val="22"/>
            </w:rPr>
            <w:t>is</w:t>
          </w:r>
          <w:r w:rsidRPr="007329D8">
            <w:rPr>
              <w:rFonts w:cs="Arial"/>
              <w:szCs w:val="22"/>
            </w:rPr>
            <w:t xml:space="preserve"> Contract</w:t>
          </w:r>
          <w:r w:rsidR="008A5B7E">
            <w:rPr>
              <w:rFonts w:cs="Arial"/>
              <w:szCs w:val="22"/>
            </w:rPr>
            <w:t xml:space="preserve"> Cover, completed and signed,</w:t>
          </w:r>
          <w:r w:rsidR="00AF2C5B">
            <w:rPr>
              <w:rFonts w:cs="Arial"/>
              <w:szCs w:val="22"/>
            </w:rPr>
            <w:t xml:space="preserve"> the</w:t>
          </w:r>
          <w:r w:rsidR="008A5B7E">
            <w:rPr>
              <w:rFonts w:cs="Arial"/>
              <w:szCs w:val="22"/>
            </w:rPr>
            <w:t xml:space="preserve"> CCDC2 2020</w:t>
          </w:r>
          <w:r w:rsidRPr="007329D8">
            <w:rPr>
              <w:rFonts w:cs="Arial"/>
              <w:szCs w:val="22"/>
            </w:rPr>
            <w:t xml:space="preserve"> Document, </w:t>
          </w:r>
          <w:r w:rsidR="008A5B7E">
            <w:rPr>
              <w:rFonts w:cs="Arial"/>
              <w:szCs w:val="22"/>
            </w:rPr>
            <w:t>completed and signed,</w:t>
          </w:r>
          <w:r w:rsidR="008A5B7E" w:rsidRPr="007329D8">
            <w:rPr>
              <w:rFonts w:cs="Arial"/>
              <w:szCs w:val="22"/>
            </w:rPr>
            <w:t xml:space="preserve"> </w:t>
          </w:r>
          <w:r w:rsidRPr="007329D8">
            <w:rPr>
              <w:rFonts w:cs="Arial"/>
              <w:szCs w:val="22"/>
            </w:rPr>
            <w:t xml:space="preserve">Contract </w:t>
          </w:r>
          <w:r>
            <w:rPr>
              <w:rFonts w:cs="Arial"/>
              <w:szCs w:val="22"/>
            </w:rPr>
            <w:t>Drawings, Addenda, Request f</w:t>
          </w:r>
          <w:r w:rsidRPr="007329D8">
            <w:rPr>
              <w:rFonts w:cs="Arial"/>
              <w:szCs w:val="22"/>
            </w:rPr>
            <w:t>or Tender</w:t>
          </w:r>
          <w:r>
            <w:rPr>
              <w:rFonts w:cs="Arial"/>
              <w:szCs w:val="22"/>
            </w:rPr>
            <w:t xml:space="preserve"> #</w:t>
          </w:r>
          <w:r w:rsidRPr="00BE2531">
            <w:rPr>
              <w:rFonts w:cs="Arial"/>
              <w:szCs w:val="22"/>
            </w:rPr>
            <w:t>T</w:t>
          </w:r>
          <w:r>
            <w:rPr>
              <w:rFonts w:cs="Arial"/>
              <w:szCs w:val="22"/>
            </w:rPr>
            <w:t>21</w:t>
          </w:r>
          <w:r w:rsidRPr="002E2BE3">
            <w:rPr>
              <w:rFonts w:cs="Arial"/>
              <w:szCs w:val="22"/>
            </w:rPr>
            <w:t>-</w:t>
          </w:r>
          <w:r>
            <w:rPr>
              <w:rFonts w:cs="Arial"/>
              <w:szCs w:val="22"/>
            </w:rPr>
            <w:t xml:space="preserve">22. </w:t>
          </w:r>
          <w:r w:rsidRPr="002E2BE3">
            <w:rPr>
              <w:rFonts w:cs="Arial"/>
              <w:szCs w:val="22"/>
            </w:rPr>
            <w:t xml:space="preserve"> Successful</w:t>
          </w:r>
          <w:r w:rsidRPr="007329D8">
            <w:rPr>
              <w:rFonts w:cs="Arial"/>
              <w:szCs w:val="22"/>
            </w:rPr>
            <w:t xml:space="preserve"> Bidders Submission,</w:t>
          </w:r>
          <w:r>
            <w:rPr>
              <w:rFonts w:cs="Arial"/>
              <w:szCs w:val="22"/>
            </w:rPr>
            <w:t xml:space="preserve"> Supplementary Conditions</w:t>
          </w:r>
          <w:proofErr w:type="gramStart"/>
          <w:r>
            <w:rPr>
              <w:rFonts w:cs="Arial"/>
              <w:szCs w:val="22"/>
            </w:rPr>
            <w:t>, ,</w:t>
          </w:r>
          <w:proofErr w:type="gramEnd"/>
          <w:r>
            <w:rPr>
              <w:rFonts w:cs="Arial"/>
              <w:szCs w:val="22"/>
            </w:rPr>
            <w:t xml:space="preserve"> Project Specific Supplementary Conditions</w:t>
          </w:r>
          <w:r w:rsidRPr="007329D8">
            <w:rPr>
              <w:rFonts w:cs="Arial"/>
              <w:szCs w:val="22"/>
            </w:rPr>
            <w:t xml:space="preserve"> etc.</w:t>
          </w:r>
        </w:p>
        <w:p w14:paraId="66AF2C8D" w14:textId="77777777" w:rsidR="00AF2C5B" w:rsidRPr="00AF2C5B" w:rsidRDefault="00AF2C5B" w:rsidP="00AF2C5B">
          <w:pPr>
            <w:pStyle w:val="ListParagraph"/>
            <w:numPr>
              <w:ilvl w:val="0"/>
              <w:numId w:val="35"/>
            </w:numPr>
            <w:tabs>
              <w:tab w:val="left" w:pos="0"/>
              <w:tab w:val="right" w:pos="709"/>
            </w:tabs>
            <w:ind w:left="714" w:hanging="357"/>
            <w:jc w:val="both"/>
            <w:rPr>
              <w:rFonts w:asciiTheme="majorHAnsi" w:hAnsiTheme="majorHAnsi"/>
              <w:szCs w:val="22"/>
            </w:rPr>
          </w:pPr>
          <w:r w:rsidRPr="007329D8">
            <w:rPr>
              <w:rFonts w:cs="Arial"/>
              <w:szCs w:val="22"/>
            </w:rPr>
            <w:t>th</w:t>
          </w:r>
          <w:r>
            <w:rPr>
              <w:rFonts w:cs="Arial"/>
              <w:szCs w:val="22"/>
            </w:rPr>
            <w:t>is</w:t>
          </w:r>
          <w:r w:rsidRPr="007329D8">
            <w:rPr>
              <w:rFonts w:cs="Arial"/>
              <w:szCs w:val="22"/>
            </w:rPr>
            <w:t xml:space="preserve"> Contract</w:t>
          </w:r>
          <w:r>
            <w:rPr>
              <w:rFonts w:cs="Arial"/>
              <w:szCs w:val="22"/>
            </w:rPr>
            <w:t xml:space="preserve"> Cover, completed and signed</w:t>
          </w:r>
        </w:p>
        <w:p w14:paraId="16451893" w14:textId="77777777" w:rsidR="00AF2C5B" w:rsidRDefault="00AF2C5B" w:rsidP="00AF2C5B">
          <w:pPr>
            <w:pStyle w:val="ListParagraph"/>
            <w:numPr>
              <w:ilvl w:val="0"/>
              <w:numId w:val="35"/>
            </w:numPr>
            <w:tabs>
              <w:tab w:val="left" w:pos="0"/>
              <w:tab w:val="right" w:pos="709"/>
            </w:tabs>
            <w:ind w:left="714" w:hanging="357"/>
            <w:jc w:val="both"/>
            <w:rPr>
              <w:rFonts w:asciiTheme="majorHAnsi" w:hAnsiTheme="majorHAnsi"/>
              <w:szCs w:val="22"/>
            </w:rPr>
          </w:pPr>
          <w:r w:rsidRPr="00331A20">
            <w:rPr>
              <w:rFonts w:asciiTheme="majorHAnsi" w:hAnsiTheme="majorHAnsi"/>
              <w:szCs w:val="22"/>
            </w:rPr>
            <w:t>the Schedule of Deliverables, Rates</w:t>
          </w:r>
          <w:r>
            <w:rPr>
              <w:rFonts w:asciiTheme="majorHAnsi" w:hAnsiTheme="majorHAnsi"/>
              <w:szCs w:val="22"/>
            </w:rPr>
            <w:t>,</w:t>
          </w:r>
          <w:r w:rsidRPr="00331A20">
            <w:rPr>
              <w:rFonts w:asciiTheme="majorHAnsi" w:hAnsiTheme="majorHAnsi"/>
              <w:szCs w:val="22"/>
            </w:rPr>
            <w:t xml:space="preserve"> and </w:t>
          </w:r>
          <w:r>
            <w:rPr>
              <w:rFonts w:asciiTheme="majorHAnsi" w:hAnsiTheme="majorHAnsi"/>
              <w:szCs w:val="22"/>
            </w:rPr>
            <w:t xml:space="preserve">project </w:t>
          </w:r>
        </w:p>
        <w:p w14:paraId="16E3E611" w14:textId="35D70E1C" w:rsidR="00AF2C5B" w:rsidRPr="00331A20" w:rsidRDefault="00AF2C5B" w:rsidP="00AF2C5B">
          <w:pPr>
            <w:pStyle w:val="ListParagraph"/>
            <w:numPr>
              <w:ilvl w:val="0"/>
              <w:numId w:val="35"/>
            </w:numPr>
            <w:tabs>
              <w:tab w:val="left" w:pos="0"/>
              <w:tab w:val="right" w:pos="709"/>
            </w:tabs>
            <w:ind w:left="714" w:hanging="357"/>
            <w:jc w:val="both"/>
            <w:rPr>
              <w:rFonts w:asciiTheme="majorHAnsi" w:hAnsiTheme="majorHAnsi"/>
              <w:szCs w:val="22"/>
            </w:rPr>
          </w:pPr>
          <w:r w:rsidRPr="00331A20">
            <w:rPr>
              <w:rFonts w:asciiTheme="majorHAnsi" w:hAnsiTheme="majorHAnsi"/>
              <w:szCs w:val="22"/>
            </w:rPr>
            <w:t xml:space="preserve">Specific Provisions, attached hereto as Schedule </w:t>
          </w:r>
          <w:proofErr w:type="gramStart"/>
          <w:r w:rsidRPr="00331A20">
            <w:rPr>
              <w:rFonts w:asciiTheme="majorHAnsi" w:hAnsiTheme="majorHAnsi"/>
              <w:szCs w:val="22"/>
            </w:rPr>
            <w:t>1;</w:t>
          </w:r>
          <w:proofErr w:type="gramEnd"/>
          <w:r w:rsidRPr="00331A20">
            <w:rPr>
              <w:rFonts w:asciiTheme="majorHAnsi" w:hAnsiTheme="majorHAnsi"/>
              <w:szCs w:val="22"/>
            </w:rPr>
            <w:t xml:space="preserve"> </w:t>
          </w:r>
        </w:p>
        <w:p w14:paraId="08EF3883" w14:textId="77777777" w:rsidR="00AF2C5B" w:rsidRPr="000B0279" w:rsidRDefault="00AF2C5B" w:rsidP="00AF2C5B">
          <w:pPr>
            <w:pStyle w:val="ListParagraph"/>
            <w:numPr>
              <w:ilvl w:val="0"/>
              <w:numId w:val="35"/>
            </w:numPr>
            <w:tabs>
              <w:tab w:val="left" w:pos="0"/>
              <w:tab w:val="right" w:pos="709"/>
            </w:tabs>
            <w:ind w:left="714" w:hanging="357"/>
            <w:jc w:val="both"/>
            <w:rPr>
              <w:rFonts w:asciiTheme="majorHAnsi" w:hAnsiTheme="majorHAnsi"/>
              <w:szCs w:val="22"/>
            </w:rPr>
          </w:pPr>
          <w:r w:rsidRPr="000B0279">
            <w:rPr>
              <w:rFonts w:asciiTheme="majorHAnsi" w:hAnsiTheme="majorHAnsi"/>
              <w:szCs w:val="22"/>
            </w:rPr>
            <w:t>the S</w:t>
          </w:r>
          <w:r>
            <w:rPr>
              <w:rFonts w:asciiTheme="majorHAnsi" w:hAnsiTheme="majorHAnsi"/>
              <w:szCs w:val="22"/>
            </w:rPr>
            <w:t>upplemental</w:t>
          </w:r>
          <w:r w:rsidRPr="000B0279">
            <w:rPr>
              <w:rFonts w:asciiTheme="majorHAnsi" w:hAnsiTheme="majorHAnsi"/>
              <w:szCs w:val="22"/>
            </w:rPr>
            <w:t xml:space="preserve"> Terms and Conditions, attached hereto as Schedule </w:t>
          </w:r>
          <w:proofErr w:type="gramStart"/>
          <w:r w:rsidRPr="000B0279">
            <w:rPr>
              <w:rFonts w:asciiTheme="majorHAnsi" w:hAnsiTheme="majorHAnsi"/>
              <w:szCs w:val="22"/>
            </w:rPr>
            <w:t>2;</w:t>
          </w:r>
          <w:proofErr w:type="gramEnd"/>
        </w:p>
        <w:p w14:paraId="68826B01" w14:textId="49623A89" w:rsidR="00AF2C5B" w:rsidRPr="00AF2C5B" w:rsidRDefault="00AF2C5B" w:rsidP="00AF2C5B">
          <w:pPr>
            <w:pStyle w:val="ListParagraph"/>
            <w:numPr>
              <w:ilvl w:val="0"/>
              <w:numId w:val="35"/>
            </w:numPr>
            <w:tabs>
              <w:tab w:val="left" w:pos="0"/>
              <w:tab w:val="right" w:pos="709"/>
            </w:tabs>
            <w:ind w:left="714" w:hanging="357"/>
            <w:jc w:val="both"/>
            <w:rPr>
              <w:rFonts w:asciiTheme="majorHAnsi" w:hAnsiTheme="majorHAnsi"/>
              <w:szCs w:val="22"/>
            </w:rPr>
          </w:pPr>
          <w:r>
            <w:rPr>
              <w:rFonts w:cs="Arial"/>
              <w:szCs w:val="22"/>
            </w:rPr>
            <w:t>the CCDC2 2020</w:t>
          </w:r>
          <w:r w:rsidRPr="007329D8">
            <w:rPr>
              <w:rFonts w:cs="Arial"/>
              <w:szCs w:val="22"/>
            </w:rPr>
            <w:t xml:space="preserve"> Document, </w:t>
          </w:r>
          <w:r>
            <w:rPr>
              <w:rFonts w:cs="Arial"/>
              <w:szCs w:val="22"/>
            </w:rPr>
            <w:t xml:space="preserve">completed and signed, as amended </w:t>
          </w:r>
          <w:proofErr w:type="gramStart"/>
          <w:r>
            <w:rPr>
              <w:rFonts w:cs="Arial"/>
              <w:szCs w:val="22"/>
            </w:rPr>
            <w:t>herein;</w:t>
          </w:r>
          <w:proofErr w:type="gramEnd"/>
        </w:p>
        <w:p w14:paraId="3D7ECCF4" w14:textId="77777777" w:rsidR="00AF2C5B" w:rsidRPr="000B0279" w:rsidRDefault="00AF2C5B" w:rsidP="00AF2C5B">
          <w:pPr>
            <w:pStyle w:val="ListParagraph"/>
            <w:numPr>
              <w:ilvl w:val="0"/>
              <w:numId w:val="35"/>
            </w:numPr>
            <w:tabs>
              <w:tab w:val="left" w:pos="0"/>
              <w:tab w:val="right" w:pos="5040"/>
            </w:tabs>
            <w:ind w:left="714" w:hanging="357"/>
            <w:jc w:val="both"/>
            <w:rPr>
              <w:rFonts w:asciiTheme="majorHAnsi" w:hAnsiTheme="majorHAnsi"/>
              <w:szCs w:val="22"/>
            </w:rPr>
          </w:pPr>
          <w:r w:rsidRPr="000B0279">
            <w:rPr>
              <w:rFonts w:asciiTheme="majorHAnsi" w:hAnsiTheme="majorHAnsi"/>
              <w:szCs w:val="22"/>
            </w:rPr>
            <w:t xml:space="preserve">the </w:t>
          </w:r>
          <w:sdt>
            <w:sdtPr>
              <w:rPr>
                <w:rFonts w:asciiTheme="majorHAnsi" w:hAnsiTheme="majorHAnsi"/>
                <w:szCs w:val="22"/>
              </w:rPr>
              <w:id w:val="-1910527165"/>
              <w:placeholder>
                <w:docPart w:val="39C45BFC3FCB46EB98F2927F0CE4E27B"/>
              </w:placeholder>
            </w:sdtPr>
            <w:sdtEndPr>
              <w:rPr>
                <w:b/>
                <w:bCs/>
              </w:rPr>
            </w:sdtEndPr>
            <w:sdtContent>
              <w:r w:rsidRPr="00867049">
                <w:rPr>
                  <w:rFonts w:asciiTheme="majorHAnsi" w:hAnsiTheme="majorHAnsi"/>
                  <w:b/>
                  <w:bCs/>
                  <w:szCs w:val="22"/>
                </w:rPr>
                <w:t xml:space="preserve">RFP P24-05 </w:t>
              </w:r>
              <w:r w:rsidRPr="00867049">
                <w:rPr>
                  <w:rStyle w:val="Strong"/>
                </w:rPr>
                <w:t>New Construction of a Fire Hall, Fire #4, in the community of Alliston</w:t>
              </w:r>
            </w:sdtContent>
          </w:sdt>
          <w:r w:rsidRPr="00867049">
            <w:rPr>
              <w:rFonts w:asciiTheme="majorHAnsi" w:hAnsiTheme="majorHAnsi"/>
              <w:bCs/>
              <w:szCs w:val="22"/>
            </w:rPr>
            <w:t>,</w:t>
          </w:r>
          <w:r w:rsidRPr="000B0279">
            <w:rPr>
              <w:rFonts w:asciiTheme="majorHAnsi" w:hAnsiTheme="majorHAnsi"/>
              <w:bCs/>
              <w:szCs w:val="22"/>
            </w:rPr>
            <w:t xml:space="preserve"> including any addenda, (the “Solicitation Document”)</w:t>
          </w:r>
          <w:r w:rsidRPr="000B0279">
            <w:rPr>
              <w:rFonts w:asciiTheme="majorHAnsi" w:hAnsiTheme="majorHAnsi"/>
              <w:szCs w:val="22"/>
            </w:rPr>
            <w:t>; and</w:t>
          </w:r>
        </w:p>
        <w:p w14:paraId="448970AD" w14:textId="0BAC1262" w:rsidR="00AF2C5B" w:rsidRPr="00FE5AE2" w:rsidRDefault="00AF2C5B" w:rsidP="00AF2C5B">
          <w:pPr>
            <w:pStyle w:val="Default"/>
            <w:numPr>
              <w:ilvl w:val="0"/>
              <w:numId w:val="35"/>
            </w:numPr>
            <w:spacing w:after="240"/>
            <w:ind w:left="714" w:hanging="357"/>
            <w:jc w:val="both"/>
            <w:rPr>
              <w:rFonts w:asciiTheme="majorHAnsi" w:hAnsiTheme="majorHAnsi"/>
              <w:sz w:val="22"/>
              <w:szCs w:val="22"/>
            </w:rPr>
          </w:pPr>
          <w:r w:rsidRPr="000B0279">
            <w:rPr>
              <w:rFonts w:asciiTheme="majorHAnsi" w:hAnsiTheme="majorHAnsi"/>
              <w:sz w:val="22"/>
              <w:szCs w:val="22"/>
            </w:rPr>
            <w:t xml:space="preserve">all the documentation submitted by the Supplier in response to the Solicitation Document </w:t>
          </w:r>
          <w:r w:rsidRPr="000B0279">
            <w:rPr>
              <w:rFonts w:asciiTheme="majorHAnsi" w:hAnsiTheme="majorHAnsi" w:cs="Times New Roman"/>
              <w:sz w:val="22"/>
              <w:szCs w:val="22"/>
            </w:rPr>
            <w:t>(the “Supplier’s Submission”)</w:t>
          </w:r>
          <w:r>
            <w:rPr>
              <w:rFonts w:asciiTheme="majorHAnsi" w:hAnsiTheme="majorHAnsi" w:cs="Times New Roman"/>
              <w:sz w:val="22"/>
              <w:szCs w:val="22"/>
            </w:rPr>
            <w:t xml:space="preserve"> and conditions of award (i.e. </w:t>
          </w:r>
          <w:r>
            <w:rPr>
              <w:rFonts w:cs="Arial"/>
              <w:szCs w:val="22"/>
            </w:rPr>
            <w:t xml:space="preserve">Performance Bond, </w:t>
          </w:r>
          <w:proofErr w:type="spellStart"/>
          <w:r>
            <w:rPr>
              <w:rFonts w:cs="Arial"/>
              <w:szCs w:val="22"/>
            </w:rPr>
            <w:t>Labour</w:t>
          </w:r>
          <w:proofErr w:type="spellEnd"/>
          <w:r>
            <w:rPr>
              <w:rFonts w:cs="Arial"/>
              <w:szCs w:val="22"/>
            </w:rPr>
            <w:t xml:space="preserve"> and Material Payment Bond)</w:t>
          </w:r>
          <w:r w:rsidRPr="000B0279">
            <w:rPr>
              <w:rFonts w:asciiTheme="majorHAnsi" w:hAnsiTheme="majorHAnsi" w:cs="Times New Roman"/>
              <w:sz w:val="22"/>
              <w:szCs w:val="22"/>
            </w:rPr>
            <w:t>.</w:t>
          </w:r>
        </w:p>
        <w:p w14:paraId="3745EB34" w14:textId="6D4103DD" w:rsidR="000C1944" w:rsidRPr="007329D8" w:rsidRDefault="000C1944" w:rsidP="000C1944">
          <w:pPr>
            <w:rPr>
              <w:rFonts w:cs="Arial"/>
              <w:b/>
              <w:bCs/>
              <w:szCs w:val="22"/>
              <w:lang w:val="en-GB"/>
            </w:rPr>
          </w:pPr>
          <w:r w:rsidRPr="007329D8">
            <w:rPr>
              <w:rFonts w:cs="Arial"/>
              <w:b/>
              <w:bCs/>
              <w:szCs w:val="22"/>
              <w:lang w:val="en-GB"/>
            </w:rPr>
            <w:t xml:space="preserve">A-4 </w:t>
          </w:r>
          <w:r w:rsidR="0056510D" w:rsidRPr="007329D8">
            <w:rPr>
              <w:rFonts w:cs="Arial"/>
              <w:b/>
              <w:bCs/>
              <w:szCs w:val="22"/>
              <w:lang w:val="en-GB"/>
            </w:rPr>
            <w:t>Contract Price</w:t>
          </w:r>
        </w:p>
        <w:p w14:paraId="105CEE74" w14:textId="77777777" w:rsidR="000C1944" w:rsidRPr="007329D8" w:rsidRDefault="000C1944" w:rsidP="000C1944">
          <w:pPr>
            <w:rPr>
              <w:rFonts w:cs="Arial"/>
              <w:szCs w:val="22"/>
            </w:rPr>
          </w:pPr>
          <w:r w:rsidRPr="007329D8">
            <w:rPr>
              <w:rFonts w:cs="Arial"/>
              <w:szCs w:val="22"/>
            </w:rPr>
            <w:t>Section 4.1 - Contract Price:  To be determined based on awarded contract price excluding HST</w:t>
          </w:r>
        </w:p>
        <w:p w14:paraId="58349355" w14:textId="77777777" w:rsidR="000C1944" w:rsidRPr="007329D8" w:rsidRDefault="000C1944" w:rsidP="000C1944">
          <w:pPr>
            <w:rPr>
              <w:rFonts w:cs="Arial"/>
              <w:szCs w:val="22"/>
            </w:rPr>
          </w:pPr>
          <w:r w:rsidRPr="007329D8">
            <w:rPr>
              <w:rFonts w:cs="Arial"/>
              <w:szCs w:val="22"/>
            </w:rPr>
            <w:t>Section 4.2 – 13% HST based on awarded contract price</w:t>
          </w:r>
        </w:p>
        <w:p w14:paraId="740510BF" w14:textId="77777777" w:rsidR="000C1944" w:rsidRDefault="000C1944" w:rsidP="000C1944">
          <w:pPr>
            <w:rPr>
              <w:rFonts w:cs="Arial"/>
              <w:szCs w:val="22"/>
            </w:rPr>
          </w:pPr>
          <w:r w:rsidRPr="007329D8">
            <w:rPr>
              <w:rFonts w:cs="Arial"/>
              <w:szCs w:val="22"/>
            </w:rPr>
            <w:lastRenderedPageBreak/>
            <w:t>Section 4.3 – To be determined based on the addition of the previous values in Section 4.1 plus</w:t>
          </w:r>
        </w:p>
        <w:p w14:paraId="01606CAC" w14:textId="77777777" w:rsidR="000C1944" w:rsidRPr="007329D8" w:rsidRDefault="000C1944" w:rsidP="000C1944">
          <w:pPr>
            <w:ind w:left="720" w:firstLine="720"/>
            <w:rPr>
              <w:rFonts w:cs="Arial"/>
              <w:szCs w:val="22"/>
            </w:rPr>
          </w:pPr>
          <w:r w:rsidRPr="007329D8">
            <w:rPr>
              <w:rFonts w:cs="Arial"/>
              <w:szCs w:val="22"/>
            </w:rPr>
            <w:t>Section 4.2.</w:t>
          </w:r>
        </w:p>
        <w:p w14:paraId="04DD83B4" w14:textId="57A9B6A0" w:rsidR="000C1944" w:rsidRPr="007329D8" w:rsidRDefault="000C1944" w:rsidP="000C1944">
          <w:pPr>
            <w:rPr>
              <w:rFonts w:cs="Arial"/>
              <w:b/>
              <w:bCs/>
              <w:szCs w:val="22"/>
              <w:lang w:val="en-GB"/>
            </w:rPr>
          </w:pPr>
          <w:r w:rsidRPr="007329D8">
            <w:rPr>
              <w:rFonts w:cs="Arial"/>
              <w:b/>
              <w:bCs/>
              <w:szCs w:val="22"/>
              <w:lang w:val="en-GB"/>
            </w:rPr>
            <w:t xml:space="preserve">A-5 </w:t>
          </w:r>
          <w:r w:rsidR="0056510D" w:rsidRPr="007329D8">
            <w:rPr>
              <w:rFonts w:cs="Arial"/>
              <w:b/>
              <w:bCs/>
              <w:szCs w:val="22"/>
              <w:lang w:val="en-GB"/>
            </w:rPr>
            <w:t>Payment</w:t>
          </w:r>
        </w:p>
        <w:p w14:paraId="4112352E" w14:textId="14A10126" w:rsidR="000C1944" w:rsidRPr="007329D8" w:rsidRDefault="000C1944" w:rsidP="000C1944">
          <w:pPr>
            <w:rPr>
              <w:rFonts w:cs="Arial"/>
              <w:szCs w:val="22"/>
            </w:rPr>
          </w:pPr>
          <w:r w:rsidRPr="007329D8">
            <w:rPr>
              <w:rFonts w:cs="Arial"/>
              <w:szCs w:val="22"/>
            </w:rPr>
            <w:t xml:space="preserve">Section 5.1 - Holdback:  </w:t>
          </w:r>
          <w:r w:rsidR="002E171E">
            <w:rPr>
              <w:rFonts w:cs="Arial"/>
              <w:szCs w:val="22"/>
            </w:rPr>
            <w:t xml:space="preserve">Basic </w:t>
          </w:r>
          <w:r w:rsidRPr="007329D8">
            <w:rPr>
              <w:rFonts w:cs="Arial"/>
              <w:szCs w:val="22"/>
            </w:rPr>
            <w:t>Holdback</w:t>
          </w:r>
          <w:r w:rsidR="002E171E">
            <w:rPr>
              <w:rFonts w:cs="Arial"/>
              <w:szCs w:val="22"/>
            </w:rPr>
            <w:t xml:space="preserve"> 10%</w:t>
          </w:r>
          <w:r w:rsidR="0084425D">
            <w:rPr>
              <w:rFonts w:cs="Arial"/>
              <w:szCs w:val="22"/>
            </w:rPr>
            <w:t xml:space="preserve">, or </w:t>
          </w:r>
          <w:r w:rsidRPr="007329D8">
            <w:rPr>
              <w:rFonts w:cs="Arial"/>
              <w:szCs w:val="22"/>
            </w:rPr>
            <w:t>as required under the Construction Act</w:t>
          </w:r>
          <w:r w:rsidR="0084425D">
            <w:rPr>
              <w:rFonts w:cs="Arial"/>
              <w:szCs w:val="22"/>
            </w:rPr>
            <w:t>, whichever is greater</w:t>
          </w:r>
          <w:r w:rsidR="002E171E">
            <w:rPr>
              <w:rFonts w:cs="Arial"/>
              <w:szCs w:val="22"/>
            </w:rPr>
            <w:t>, and a separate holdback for finishing work, where required</w:t>
          </w:r>
          <w:r w:rsidRPr="007329D8">
            <w:rPr>
              <w:rFonts w:cs="Arial"/>
              <w:szCs w:val="22"/>
            </w:rPr>
            <w:t>.</w:t>
          </w:r>
        </w:p>
        <w:p w14:paraId="728F06AA" w14:textId="77777777" w:rsidR="000C1944" w:rsidRPr="007329D8" w:rsidRDefault="000C1944" w:rsidP="000C1944">
          <w:pPr>
            <w:jc w:val="both"/>
            <w:rPr>
              <w:rFonts w:cs="Arial"/>
              <w:szCs w:val="22"/>
              <w:lang w:val="en-GB"/>
            </w:rPr>
          </w:pPr>
          <w:r w:rsidRPr="007329D8">
            <w:rPr>
              <w:rFonts w:cs="Arial"/>
              <w:szCs w:val="22"/>
            </w:rPr>
            <w:t>Section 5.</w:t>
          </w:r>
          <w:r>
            <w:rPr>
              <w:rFonts w:cs="Arial"/>
              <w:szCs w:val="22"/>
            </w:rPr>
            <w:t>3</w:t>
          </w:r>
          <w:r w:rsidRPr="007329D8">
            <w:rPr>
              <w:rFonts w:cs="Arial"/>
              <w:szCs w:val="22"/>
            </w:rPr>
            <w:t xml:space="preserve"> – Delete</w:t>
          </w:r>
          <w:r w:rsidRPr="007329D8">
            <w:rPr>
              <w:rFonts w:cs="Arial"/>
              <w:szCs w:val="22"/>
              <w:lang w:val="en-GB"/>
            </w:rPr>
            <w:t xml:space="preserve"> the paragraph in its entirety:  5.</w:t>
          </w:r>
          <w:r>
            <w:rPr>
              <w:rFonts w:cs="Arial"/>
              <w:szCs w:val="22"/>
              <w:lang w:val="en-GB"/>
            </w:rPr>
            <w:t>3</w:t>
          </w:r>
          <w:r w:rsidRPr="007329D8">
            <w:rPr>
              <w:rFonts w:cs="Arial"/>
              <w:szCs w:val="22"/>
              <w:lang w:val="en-GB"/>
            </w:rPr>
            <w:t xml:space="preserve"> Interest </w:t>
          </w:r>
        </w:p>
        <w:p w14:paraId="412A0490" w14:textId="0A1408F3" w:rsidR="000C1944" w:rsidRPr="007329D8" w:rsidRDefault="000C1944" w:rsidP="000C1944">
          <w:pPr>
            <w:rPr>
              <w:rFonts w:cs="Arial"/>
              <w:b/>
              <w:bCs/>
              <w:szCs w:val="22"/>
              <w:lang w:val="en-GB"/>
            </w:rPr>
          </w:pPr>
          <w:r w:rsidRPr="007329D8">
            <w:rPr>
              <w:rFonts w:cs="Arial"/>
              <w:b/>
              <w:bCs/>
              <w:szCs w:val="22"/>
              <w:lang w:val="en-GB"/>
            </w:rPr>
            <w:t xml:space="preserve">A-6 </w:t>
          </w:r>
          <w:r w:rsidR="0056510D" w:rsidRPr="007329D8">
            <w:rPr>
              <w:rFonts w:cs="Arial"/>
              <w:b/>
              <w:bCs/>
              <w:szCs w:val="22"/>
              <w:lang w:val="en-GB"/>
            </w:rPr>
            <w:t xml:space="preserve">Receipt </w:t>
          </w:r>
          <w:r w:rsidR="0056510D">
            <w:rPr>
              <w:rFonts w:cs="Arial"/>
              <w:b/>
              <w:bCs/>
              <w:szCs w:val="22"/>
              <w:lang w:val="en-GB"/>
            </w:rPr>
            <w:t>o</w:t>
          </w:r>
          <w:r w:rsidR="0056510D" w:rsidRPr="007329D8">
            <w:rPr>
              <w:rFonts w:cs="Arial"/>
              <w:b/>
              <w:bCs/>
              <w:szCs w:val="22"/>
              <w:lang w:val="en-GB"/>
            </w:rPr>
            <w:t xml:space="preserve">f And Addresses </w:t>
          </w:r>
          <w:r w:rsidR="0056510D">
            <w:rPr>
              <w:rFonts w:cs="Arial"/>
              <w:b/>
              <w:bCs/>
              <w:szCs w:val="22"/>
              <w:lang w:val="en-GB"/>
            </w:rPr>
            <w:t>f</w:t>
          </w:r>
          <w:r w:rsidR="0056510D" w:rsidRPr="007329D8">
            <w:rPr>
              <w:rFonts w:cs="Arial"/>
              <w:b/>
              <w:bCs/>
              <w:szCs w:val="22"/>
              <w:lang w:val="en-GB"/>
            </w:rPr>
            <w:t xml:space="preserve">or Notices </w:t>
          </w:r>
          <w:r w:rsidR="0035017D">
            <w:rPr>
              <w:rFonts w:cs="Arial"/>
              <w:b/>
              <w:bCs/>
              <w:szCs w:val="22"/>
              <w:lang w:val="en-GB"/>
            </w:rPr>
            <w:t>i</w:t>
          </w:r>
          <w:r w:rsidR="0056510D" w:rsidRPr="007329D8">
            <w:rPr>
              <w:rFonts w:cs="Arial"/>
              <w:b/>
              <w:bCs/>
              <w:szCs w:val="22"/>
              <w:lang w:val="en-GB"/>
            </w:rPr>
            <w:t xml:space="preserve">n Writing </w:t>
          </w:r>
        </w:p>
        <w:p w14:paraId="03FDE1A2" w14:textId="77777777" w:rsidR="000C1944" w:rsidRDefault="000C1944" w:rsidP="000C1944">
          <w:pPr>
            <w:rPr>
              <w:rFonts w:cs="Arial"/>
              <w:szCs w:val="22"/>
            </w:rPr>
          </w:pPr>
          <w:r w:rsidRPr="007329D8">
            <w:rPr>
              <w:rFonts w:cs="Arial"/>
              <w:szCs w:val="22"/>
            </w:rPr>
            <w:t xml:space="preserve">To be filled in upon preparation of Agreement </w:t>
          </w:r>
        </w:p>
        <w:p w14:paraId="624E0342" w14:textId="1A00AD0E" w:rsidR="000C1944" w:rsidRPr="007329D8" w:rsidRDefault="000C1944" w:rsidP="000C1944">
          <w:pPr>
            <w:rPr>
              <w:rFonts w:cs="Arial"/>
              <w:b/>
              <w:bCs/>
              <w:szCs w:val="22"/>
              <w:lang w:val="en-GB"/>
            </w:rPr>
          </w:pPr>
          <w:r w:rsidRPr="007329D8">
            <w:rPr>
              <w:rFonts w:cs="Arial"/>
              <w:b/>
              <w:bCs/>
              <w:szCs w:val="22"/>
              <w:lang w:val="en-GB"/>
            </w:rPr>
            <w:t xml:space="preserve">A-7 </w:t>
          </w:r>
          <w:r w:rsidR="0056510D" w:rsidRPr="007329D8">
            <w:rPr>
              <w:rFonts w:cs="Arial"/>
              <w:b/>
              <w:bCs/>
              <w:szCs w:val="22"/>
              <w:lang w:val="en-GB"/>
            </w:rPr>
            <w:t xml:space="preserve">Language </w:t>
          </w:r>
          <w:r w:rsidR="0056510D">
            <w:rPr>
              <w:rFonts w:cs="Arial"/>
              <w:b/>
              <w:bCs/>
              <w:szCs w:val="22"/>
              <w:lang w:val="en-GB"/>
            </w:rPr>
            <w:t>o</w:t>
          </w:r>
          <w:r w:rsidR="0056510D" w:rsidRPr="007329D8">
            <w:rPr>
              <w:rFonts w:cs="Arial"/>
              <w:b/>
              <w:bCs/>
              <w:szCs w:val="22"/>
              <w:lang w:val="en-GB"/>
            </w:rPr>
            <w:t>f The Contract</w:t>
          </w:r>
        </w:p>
        <w:p w14:paraId="79E86177" w14:textId="77777777" w:rsidR="002E171E" w:rsidRDefault="000C1944" w:rsidP="000C1944">
          <w:pPr>
            <w:rPr>
              <w:rFonts w:cs="Arial"/>
              <w:szCs w:val="22"/>
            </w:rPr>
          </w:pPr>
          <w:r w:rsidRPr="007329D8">
            <w:rPr>
              <w:rFonts w:cs="Arial"/>
              <w:szCs w:val="22"/>
            </w:rPr>
            <w:t>Section 7.1 – It is anticipated that the Agreement will be prepared in English only, however if there is a discrepancy between the French and English version, then the English version will prevail.</w:t>
          </w:r>
        </w:p>
        <w:p w14:paraId="7A8AD30B" w14:textId="62F0053E" w:rsidR="0035017D" w:rsidRDefault="00193DBF" w:rsidP="000C1944">
          <w:pPr>
            <w:rPr>
              <w:rFonts w:cs="Arial"/>
              <w:szCs w:val="22"/>
            </w:rPr>
          </w:pPr>
          <w:r>
            <w:rPr>
              <w:rFonts w:cs="Arial"/>
              <w:szCs w:val="22"/>
            </w:rPr>
            <w:pict w14:anchorId="2D0614D5">
              <v:rect id="_x0000_i1025" style="width:0;height:1.5pt" o:hralign="center" o:hrstd="t" o:hr="t" fillcolor="#a0a0a0" stroked="f"/>
            </w:pict>
          </w:r>
        </w:p>
        <w:p w14:paraId="243122C4" w14:textId="40E710C2" w:rsidR="000C1944" w:rsidRDefault="000C1944" w:rsidP="000C1944">
          <w:pPr>
            <w:jc w:val="both"/>
            <w:rPr>
              <w:rFonts w:cs="Arial"/>
              <w:szCs w:val="22"/>
              <w:lang w:val="en-GB"/>
            </w:rPr>
          </w:pPr>
          <w:r w:rsidRPr="007329D8">
            <w:rPr>
              <w:rFonts w:cs="Arial"/>
              <w:szCs w:val="22"/>
              <w:lang w:val="en-GB"/>
            </w:rPr>
            <w:t>The General Conditions of the Standard Construction Document CCDC 2-</w:t>
          </w:r>
          <w:r>
            <w:rPr>
              <w:rFonts w:cs="Arial"/>
              <w:szCs w:val="22"/>
              <w:lang w:val="en-GB"/>
            </w:rPr>
            <w:t>20</w:t>
          </w:r>
          <w:r w:rsidR="00E15528">
            <w:rPr>
              <w:rFonts w:cs="Arial"/>
              <w:szCs w:val="22"/>
              <w:lang w:val="en-GB"/>
            </w:rPr>
            <w:t>20</w:t>
          </w:r>
          <w:r w:rsidRPr="007329D8">
            <w:rPr>
              <w:rFonts w:cs="Arial"/>
              <w:szCs w:val="22"/>
              <w:lang w:val="en-GB"/>
            </w:rPr>
            <w:t>, Stipulated Price Contract are hereby amended as follows:</w:t>
          </w:r>
        </w:p>
        <w:p w14:paraId="0B3C551B" w14:textId="77777777" w:rsidR="0035017D" w:rsidRDefault="000C1944" w:rsidP="000C1944">
          <w:pPr>
            <w:tabs>
              <w:tab w:val="left" w:pos="-1440"/>
            </w:tabs>
            <w:ind w:left="720" w:hanging="720"/>
            <w:jc w:val="both"/>
            <w:rPr>
              <w:rFonts w:cs="Arial"/>
              <w:b/>
              <w:bCs/>
              <w:szCs w:val="22"/>
              <w:lang w:val="en-GB"/>
            </w:rPr>
          </w:pPr>
          <w:r>
            <w:rPr>
              <w:rFonts w:cs="Arial"/>
              <w:b/>
              <w:bCs/>
              <w:szCs w:val="22"/>
              <w:lang w:val="en-GB"/>
            </w:rPr>
            <w:t>GENERAL CONDITIONS</w:t>
          </w:r>
        </w:p>
        <w:p w14:paraId="6FC14C0B" w14:textId="196E2520" w:rsidR="005623C6" w:rsidRDefault="005623C6" w:rsidP="005623C6">
          <w:pPr>
            <w:tabs>
              <w:tab w:val="left" w:pos="-1440"/>
            </w:tabs>
            <w:ind w:left="720" w:hanging="720"/>
            <w:jc w:val="both"/>
            <w:rPr>
              <w:rFonts w:cs="Arial"/>
              <w:szCs w:val="22"/>
              <w:lang w:val="en-GB"/>
            </w:rPr>
          </w:pPr>
          <w:r>
            <w:rPr>
              <w:rFonts w:cs="Arial"/>
              <w:szCs w:val="22"/>
              <w:lang w:val="en-GB"/>
            </w:rPr>
            <w:t>Add new paragraph:</w:t>
          </w:r>
        </w:p>
        <w:p w14:paraId="658F3AA1" w14:textId="77777777" w:rsidR="005623C6" w:rsidRPr="00772F2D" w:rsidRDefault="005623C6" w:rsidP="005623C6">
          <w:pPr>
            <w:tabs>
              <w:tab w:val="left" w:pos="-1440"/>
            </w:tabs>
            <w:ind w:left="720" w:hanging="720"/>
            <w:jc w:val="both"/>
            <w:rPr>
              <w:rFonts w:cs="Arial"/>
              <w:szCs w:val="22"/>
              <w:lang w:val="en-GB"/>
            </w:rPr>
          </w:pPr>
          <w:r>
            <w:rPr>
              <w:rFonts w:cs="Arial"/>
              <w:szCs w:val="22"/>
              <w:lang w:val="en-GB"/>
            </w:rPr>
            <w:tab/>
            <w:t xml:space="preserve">Where a General Condition or paragraph of the General Conditions of the Stipulated Price Contract is deleted by the Supplemental Conditions, the numbering of the remaining General Conditions or paragraphs shall remain unchanged, and the numbering of the deleted item will be retained, unused. </w:t>
          </w:r>
        </w:p>
        <w:p w14:paraId="4BA00925" w14:textId="379AF72C" w:rsidR="000C1944" w:rsidRDefault="000C1944" w:rsidP="000C1944">
          <w:pPr>
            <w:tabs>
              <w:tab w:val="left" w:pos="-1440"/>
            </w:tabs>
            <w:ind w:left="720" w:hanging="720"/>
            <w:jc w:val="both"/>
            <w:rPr>
              <w:rFonts w:cs="Arial"/>
              <w:b/>
              <w:bCs/>
              <w:szCs w:val="22"/>
              <w:lang w:val="en-GB"/>
            </w:rPr>
          </w:pPr>
          <w:r>
            <w:rPr>
              <w:rFonts w:cs="Arial"/>
              <w:b/>
              <w:bCs/>
              <w:szCs w:val="22"/>
              <w:lang w:val="en-GB"/>
            </w:rPr>
            <w:t>PART 1 GENERAL PROVISIONS</w:t>
          </w:r>
        </w:p>
        <w:p w14:paraId="2E21EB8A" w14:textId="76A190D1" w:rsidR="000C1944" w:rsidRPr="007329D8" w:rsidRDefault="000C1944" w:rsidP="000C1944">
          <w:pPr>
            <w:tabs>
              <w:tab w:val="left" w:pos="-1440"/>
            </w:tabs>
            <w:ind w:left="720" w:hanging="720"/>
            <w:jc w:val="both"/>
            <w:rPr>
              <w:rFonts w:cs="Arial"/>
              <w:szCs w:val="22"/>
              <w:lang w:val="en-GB"/>
            </w:rPr>
          </w:pPr>
          <w:r w:rsidRPr="007329D8">
            <w:rPr>
              <w:rFonts w:cs="Arial"/>
              <w:b/>
              <w:bCs/>
              <w:szCs w:val="22"/>
              <w:lang w:val="en-GB"/>
            </w:rPr>
            <w:t xml:space="preserve">GC </w:t>
          </w:r>
          <w:r>
            <w:rPr>
              <w:rFonts w:cs="Arial"/>
              <w:b/>
              <w:bCs/>
              <w:szCs w:val="22"/>
              <w:lang w:val="en-GB"/>
            </w:rPr>
            <w:t xml:space="preserve">1.1 </w:t>
          </w:r>
          <w:r w:rsidR="0056510D">
            <w:rPr>
              <w:rFonts w:cs="Arial"/>
              <w:b/>
              <w:bCs/>
              <w:szCs w:val="22"/>
              <w:lang w:val="en-GB"/>
            </w:rPr>
            <w:t>Contract Documents</w:t>
          </w:r>
        </w:p>
        <w:p w14:paraId="0534F68B" w14:textId="77777777" w:rsidR="000C1944" w:rsidRPr="007329D8" w:rsidRDefault="000C1944" w:rsidP="000C1944">
          <w:pPr>
            <w:jc w:val="both"/>
            <w:rPr>
              <w:rFonts w:cs="Arial"/>
              <w:szCs w:val="22"/>
              <w:lang w:val="en-GB"/>
            </w:rPr>
          </w:pPr>
          <w:r w:rsidRPr="007329D8">
            <w:rPr>
              <w:rFonts w:cs="Arial"/>
              <w:szCs w:val="22"/>
              <w:lang w:val="en-GB"/>
            </w:rPr>
            <w:t xml:space="preserve">Add new </w:t>
          </w:r>
          <w:r>
            <w:rPr>
              <w:rFonts w:cs="Arial"/>
              <w:szCs w:val="22"/>
              <w:lang w:val="en-GB"/>
            </w:rPr>
            <w:t>sentence to the end of paragraph 1.1.9</w:t>
          </w:r>
          <w:r w:rsidRPr="007329D8">
            <w:rPr>
              <w:rFonts w:cs="Arial"/>
              <w:szCs w:val="22"/>
              <w:lang w:val="en-GB"/>
            </w:rPr>
            <w:t>:</w:t>
          </w:r>
        </w:p>
        <w:p w14:paraId="29FF3A3E" w14:textId="77777777" w:rsidR="000C1944" w:rsidRDefault="000C1944" w:rsidP="000C1944">
          <w:pPr>
            <w:tabs>
              <w:tab w:val="left" w:pos="-1440"/>
            </w:tabs>
            <w:ind w:left="720" w:hanging="720"/>
            <w:jc w:val="both"/>
            <w:rPr>
              <w:rFonts w:cs="Arial"/>
              <w:szCs w:val="22"/>
              <w:lang w:val="en-GB"/>
            </w:rPr>
          </w:pPr>
          <w:r>
            <w:rPr>
              <w:rFonts w:cs="Arial"/>
              <w:szCs w:val="22"/>
              <w:lang w:val="en-GB"/>
            </w:rPr>
            <w:tab/>
            <w:t xml:space="preserve">The Specifications are divided into divisions and sections for convenience but shall be read as a whole and neither such division nor anything else contained in the Contract Documents will be construed to place responsibility on the Consultant to settle disputes among Subcontractors and Suppliers or as between them and the Contractor with respect to such divisions. </w:t>
          </w:r>
        </w:p>
        <w:p w14:paraId="57FCCCDD" w14:textId="5D8ACE9A" w:rsidR="0035017D" w:rsidRDefault="0035017D" w:rsidP="0035017D">
          <w:pPr>
            <w:tabs>
              <w:tab w:val="left" w:pos="-1440"/>
            </w:tabs>
            <w:ind w:left="720" w:hanging="720"/>
            <w:jc w:val="both"/>
            <w:rPr>
              <w:rFonts w:cs="Arial"/>
              <w:b/>
              <w:bCs/>
              <w:szCs w:val="22"/>
              <w:lang w:val="en-GB"/>
            </w:rPr>
          </w:pPr>
          <w:bookmarkStart w:id="3" w:name="_Hlk63242913"/>
          <w:r>
            <w:rPr>
              <w:rFonts w:cs="Arial"/>
              <w:b/>
              <w:bCs/>
              <w:szCs w:val="22"/>
              <w:lang w:val="en-GB"/>
            </w:rPr>
            <w:t>PART 2 ADMINISTRATION OF THE CONTRACT</w:t>
          </w:r>
        </w:p>
        <w:p w14:paraId="681C064F" w14:textId="6C4F327B" w:rsidR="000C1944" w:rsidRPr="007329D8" w:rsidRDefault="000C1944" w:rsidP="000C1944">
          <w:pPr>
            <w:tabs>
              <w:tab w:val="left" w:pos="-1440"/>
            </w:tabs>
            <w:ind w:left="720" w:hanging="720"/>
            <w:jc w:val="both"/>
            <w:rPr>
              <w:rFonts w:cs="Arial"/>
              <w:szCs w:val="22"/>
              <w:lang w:val="en-GB"/>
            </w:rPr>
          </w:pPr>
          <w:r w:rsidRPr="007329D8">
            <w:rPr>
              <w:rFonts w:cs="Arial"/>
              <w:b/>
              <w:bCs/>
              <w:szCs w:val="22"/>
              <w:lang w:val="en-GB"/>
            </w:rPr>
            <w:t>GC 2.3</w:t>
          </w:r>
          <w:r w:rsidR="0056510D">
            <w:rPr>
              <w:rFonts w:cs="Arial"/>
              <w:b/>
              <w:bCs/>
              <w:szCs w:val="22"/>
              <w:lang w:val="en-GB"/>
            </w:rPr>
            <w:t xml:space="preserve"> </w:t>
          </w:r>
          <w:r w:rsidR="0056510D" w:rsidRPr="007329D8">
            <w:rPr>
              <w:rFonts w:cs="Arial"/>
              <w:b/>
              <w:bCs/>
              <w:szCs w:val="22"/>
              <w:lang w:val="en-GB"/>
            </w:rPr>
            <w:t xml:space="preserve">Review </w:t>
          </w:r>
          <w:r w:rsidR="0056510D">
            <w:rPr>
              <w:rFonts w:cs="Arial"/>
              <w:b/>
              <w:bCs/>
              <w:szCs w:val="22"/>
              <w:lang w:val="en-GB"/>
            </w:rPr>
            <w:t>a</w:t>
          </w:r>
          <w:r w:rsidR="0056510D" w:rsidRPr="007329D8">
            <w:rPr>
              <w:rFonts w:cs="Arial"/>
              <w:b/>
              <w:bCs/>
              <w:szCs w:val="22"/>
              <w:lang w:val="en-GB"/>
            </w:rPr>
            <w:t xml:space="preserve">nd Inspection </w:t>
          </w:r>
          <w:r w:rsidR="0035017D">
            <w:rPr>
              <w:rFonts w:cs="Arial"/>
              <w:b/>
              <w:bCs/>
              <w:szCs w:val="22"/>
              <w:lang w:val="en-GB"/>
            </w:rPr>
            <w:t>o</w:t>
          </w:r>
          <w:r w:rsidR="0056510D" w:rsidRPr="007329D8">
            <w:rPr>
              <w:rFonts w:cs="Arial"/>
              <w:b/>
              <w:bCs/>
              <w:szCs w:val="22"/>
              <w:lang w:val="en-GB"/>
            </w:rPr>
            <w:t>f The Work</w:t>
          </w:r>
        </w:p>
        <w:p w14:paraId="099358AC" w14:textId="77777777" w:rsidR="000C1944" w:rsidRPr="007329D8" w:rsidRDefault="000C1944" w:rsidP="000C1944">
          <w:pPr>
            <w:jc w:val="both"/>
            <w:rPr>
              <w:rFonts w:cs="Arial"/>
              <w:szCs w:val="22"/>
              <w:lang w:val="en-GB"/>
            </w:rPr>
          </w:pPr>
          <w:r w:rsidRPr="007329D8">
            <w:rPr>
              <w:rFonts w:cs="Arial"/>
              <w:szCs w:val="22"/>
              <w:lang w:val="en-GB"/>
            </w:rPr>
            <w:t>Add new paragraph:</w:t>
          </w:r>
        </w:p>
        <w:p w14:paraId="6281DF1E" w14:textId="2B59736B" w:rsidR="00193DBF" w:rsidRDefault="000C1944" w:rsidP="00193DBF">
          <w:pPr>
            <w:tabs>
              <w:tab w:val="left" w:pos="-1440"/>
            </w:tabs>
            <w:ind w:left="720" w:hanging="720"/>
            <w:jc w:val="both"/>
            <w:rPr>
              <w:rFonts w:cs="Arial"/>
              <w:szCs w:val="22"/>
              <w:lang w:val="en-GB"/>
            </w:rPr>
          </w:pPr>
          <w:r>
            <w:rPr>
              <w:rFonts w:cs="Arial"/>
              <w:szCs w:val="22"/>
              <w:lang w:val="en-GB"/>
            </w:rPr>
            <w:lastRenderedPageBreak/>
            <w:t>2.3.8</w:t>
          </w:r>
          <w:r>
            <w:rPr>
              <w:rFonts w:cs="Arial"/>
              <w:szCs w:val="22"/>
              <w:lang w:val="en-GB"/>
            </w:rPr>
            <w:tab/>
            <w:t>The Owner or Consultant</w:t>
          </w:r>
          <w:r w:rsidRPr="007329D8">
            <w:rPr>
              <w:rFonts w:cs="Arial"/>
              <w:szCs w:val="22"/>
              <w:lang w:val="en-GB"/>
            </w:rPr>
            <w:t xml:space="preserve"> </w:t>
          </w:r>
          <w:bookmarkEnd w:id="3"/>
          <w:r w:rsidRPr="007329D8">
            <w:rPr>
              <w:rFonts w:cs="Arial"/>
              <w:szCs w:val="22"/>
              <w:lang w:val="en-GB"/>
            </w:rPr>
            <w:t>will conduct periodic reviews of the Work in progress, to determine general conformance with the requirements of the Contract Documents.  Such reviews, or lack thereof, shall not give rise to any claims by the Contractor in connection with construction safety at the Place of the Work, responsibility for which belongs exclusively to the Contractor.</w:t>
          </w:r>
        </w:p>
        <w:p w14:paraId="19A5D2B8" w14:textId="45ED9D08" w:rsidR="00193DBF" w:rsidRPr="00193DBF" w:rsidRDefault="00193DBF" w:rsidP="00193DBF">
          <w:pPr>
            <w:tabs>
              <w:tab w:val="left" w:pos="-1440"/>
            </w:tabs>
            <w:ind w:left="720"/>
            <w:jc w:val="both"/>
            <w:rPr>
              <w:rFonts w:cs="Arial"/>
              <w:szCs w:val="22"/>
              <w:lang w:val="en-GB"/>
            </w:rPr>
          </w:pPr>
          <w:r w:rsidRPr="00193DBF">
            <w:rPr>
              <w:rFonts w:cs="Arial"/>
              <w:szCs w:val="22"/>
              <w:lang w:val="en-GB"/>
            </w:rPr>
            <w:t xml:space="preserve">Contractor covenants that all their employees and subcontract employees are knowledgeable in and follow the regulations which pertain to their duties which are included in the Occupational Health and Safety Act (R.S.O.), 1990, as amended and any regulations made pursuant to the Acts, and any other applicable legislation. For the purposes of the Occupational Health and Safety Act, the General Contractor is the ‘employer’ and shall hold obligation for safety on the project, even in circumstances where it does not employ the workers performing the actual construction work on the project. Neither the Owner nor its consultants intend to be the ‘employer’, ‘constructor’, or ‘safety officer’ of the construction work, nor </w:t>
          </w:r>
          <w:r>
            <w:rPr>
              <w:rFonts w:cs="Arial"/>
              <w:szCs w:val="22"/>
              <w:lang w:val="en-GB"/>
            </w:rPr>
            <w:t>do they</w:t>
          </w:r>
          <w:r w:rsidRPr="00193DBF">
            <w:rPr>
              <w:rFonts w:cs="Arial"/>
              <w:szCs w:val="22"/>
              <w:lang w:val="en-GB"/>
            </w:rPr>
            <w:t xml:space="preserve"> professes </w:t>
          </w:r>
          <w:r>
            <w:rPr>
              <w:rFonts w:cs="Arial"/>
              <w:szCs w:val="22"/>
              <w:lang w:val="en-GB"/>
            </w:rPr>
            <w:t>to have</w:t>
          </w:r>
          <w:r w:rsidRPr="00193DBF">
            <w:rPr>
              <w:rFonts w:cs="Arial"/>
              <w:szCs w:val="22"/>
              <w:lang w:val="en-GB"/>
            </w:rPr>
            <w:t xml:space="preserve"> the skill, expertise or knowledge to accept responsibility for same, which it expressly delegates to the Contractor, notwithstanding that from time to time either may send its employees or representatives to the worksite to perform inspections, monitor the site for quality control, and to monitor the progress of work. Any personnel sent to the site by the Town is for the protection of the Owner's interest in the work and shall not relieve the Contractor of the responsibility to ensure all protective measures are in place to safeguard the workplace prior to work being undertaken by any party. In any event, the Contractor covenants that it is the ‘constructor’, the ‘employer’ of all workers, the expert in its field and in construction health and safety best practices and is therefore solely responsible for control over the workplace, the workers on the site, and the safety of the work, the workers, and all personnel accessing the jobsite.</w:t>
          </w:r>
        </w:p>
        <w:p w14:paraId="5DB168FB" w14:textId="19F9447F" w:rsidR="000C1944" w:rsidRPr="007329D8" w:rsidRDefault="000C1944" w:rsidP="000C1944">
          <w:pPr>
            <w:tabs>
              <w:tab w:val="left" w:pos="-1440"/>
            </w:tabs>
            <w:ind w:left="720" w:hanging="720"/>
            <w:jc w:val="both"/>
            <w:rPr>
              <w:rFonts w:cs="Arial"/>
              <w:szCs w:val="22"/>
              <w:lang w:val="en-GB"/>
            </w:rPr>
          </w:pPr>
          <w:r w:rsidRPr="007329D8">
            <w:rPr>
              <w:rFonts w:cs="Arial"/>
              <w:b/>
              <w:bCs/>
              <w:szCs w:val="22"/>
              <w:lang w:val="en-GB"/>
            </w:rPr>
            <w:t xml:space="preserve">GC </w:t>
          </w:r>
          <w:r>
            <w:rPr>
              <w:rFonts w:cs="Arial"/>
              <w:b/>
              <w:bCs/>
              <w:szCs w:val="22"/>
              <w:lang w:val="en-GB"/>
            </w:rPr>
            <w:t>2</w:t>
          </w:r>
          <w:r w:rsidRPr="007329D8">
            <w:rPr>
              <w:rFonts w:cs="Arial"/>
              <w:b/>
              <w:bCs/>
              <w:szCs w:val="22"/>
              <w:lang w:val="en-GB"/>
            </w:rPr>
            <w:t>.</w:t>
          </w:r>
          <w:r>
            <w:rPr>
              <w:rFonts w:cs="Arial"/>
              <w:b/>
              <w:bCs/>
              <w:szCs w:val="22"/>
              <w:lang w:val="en-GB"/>
            </w:rPr>
            <w:t xml:space="preserve">4 </w:t>
          </w:r>
          <w:r w:rsidR="0056510D">
            <w:rPr>
              <w:rFonts w:cs="Arial"/>
              <w:b/>
              <w:bCs/>
              <w:szCs w:val="22"/>
              <w:lang w:val="en-GB"/>
            </w:rPr>
            <w:t>Defective Work</w:t>
          </w:r>
        </w:p>
        <w:p w14:paraId="1CCC1318" w14:textId="77777777" w:rsidR="000C1944" w:rsidRPr="007329D8" w:rsidRDefault="000C1944" w:rsidP="000C1944">
          <w:pPr>
            <w:jc w:val="both"/>
            <w:rPr>
              <w:rFonts w:cs="Arial"/>
              <w:szCs w:val="22"/>
              <w:lang w:val="en-GB"/>
            </w:rPr>
          </w:pPr>
          <w:r w:rsidRPr="007329D8">
            <w:rPr>
              <w:rFonts w:cs="Arial"/>
              <w:szCs w:val="22"/>
              <w:lang w:val="en-GB"/>
            </w:rPr>
            <w:t xml:space="preserve">Add new </w:t>
          </w:r>
          <w:r>
            <w:rPr>
              <w:rFonts w:cs="Arial"/>
              <w:szCs w:val="22"/>
              <w:lang w:val="en-GB"/>
            </w:rPr>
            <w:t>sub</w:t>
          </w:r>
          <w:r w:rsidRPr="007329D8">
            <w:rPr>
              <w:rFonts w:cs="Arial"/>
              <w:szCs w:val="22"/>
              <w:lang w:val="en-GB"/>
            </w:rPr>
            <w:t>paragraph</w:t>
          </w:r>
          <w:r>
            <w:rPr>
              <w:rFonts w:cs="Arial"/>
              <w:szCs w:val="22"/>
              <w:lang w:val="en-GB"/>
            </w:rPr>
            <w:t xml:space="preserve"> 2.4.1.1</w:t>
          </w:r>
          <w:r w:rsidRPr="007329D8">
            <w:rPr>
              <w:rFonts w:cs="Arial"/>
              <w:szCs w:val="22"/>
              <w:lang w:val="en-GB"/>
            </w:rPr>
            <w:t>:</w:t>
          </w:r>
        </w:p>
        <w:p w14:paraId="51AEB2A0" w14:textId="77777777" w:rsidR="000C1944" w:rsidRDefault="000C1944" w:rsidP="000C1944">
          <w:pPr>
            <w:tabs>
              <w:tab w:val="left" w:pos="-1440"/>
            </w:tabs>
            <w:ind w:left="720" w:hanging="720"/>
            <w:jc w:val="both"/>
            <w:rPr>
              <w:rFonts w:cs="Arial"/>
              <w:szCs w:val="22"/>
              <w:lang w:val="en-GB"/>
            </w:rPr>
          </w:pPr>
          <w:r>
            <w:rPr>
              <w:rFonts w:cs="Arial"/>
              <w:szCs w:val="22"/>
              <w:lang w:val="en-GB"/>
            </w:rPr>
            <w:t xml:space="preserve">2.4.1.1 The Contractor shall rectify, in a manner acceptable to the Owner and the Consultant, all defective work and deficiencies throughout the Work, </w:t>
          </w:r>
          <w:proofErr w:type="gramStart"/>
          <w:r>
            <w:rPr>
              <w:rFonts w:cs="Arial"/>
              <w:szCs w:val="22"/>
              <w:lang w:val="en-GB"/>
            </w:rPr>
            <w:t>whether or not</w:t>
          </w:r>
          <w:proofErr w:type="gramEnd"/>
          <w:r>
            <w:rPr>
              <w:rFonts w:cs="Arial"/>
              <w:szCs w:val="22"/>
              <w:lang w:val="en-GB"/>
            </w:rPr>
            <w:t xml:space="preserve"> they are specifically identified by the Owner of the Consultant. </w:t>
          </w:r>
        </w:p>
        <w:p w14:paraId="6C6877DA" w14:textId="6A392632" w:rsidR="0035017D" w:rsidRDefault="0035017D" w:rsidP="0035017D">
          <w:pPr>
            <w:tabs>
              <w:tab w:val="left" w:pos="-1440"/>
            </w:tabs>
            <w:ind w:left="720" w:hanging="720"/>
            <w:jc w:val="both"/>
            <w:rPr>
              <w:rFonts w:cs="Arial"/>
              <w:b/>
              <w:bCs/>
              <w:szCs w:val="22"/>
              <w:lang w:val="en-GB"/>
            </w:rPr>
          </w:pPr>
          <w:r>
            <w:rPr>
              <w:rFonts w:cs="Arial"/>
              <w:b/>
              <w:bCs/>
              <w:szCs w:val="22"/>
              <w:lang w:val="en-GB"/>
            </w:rPr>
            <w:t>PART 3 EXECUTION OF THE WORK</w:t>
          </w:r>
        </w:p>
        <w:p w14:paraId="57F4045A" w14:textId="455CC3E1" w:rsidR="000C1944" w:rsidRPr="007329D8" w:rsidRDefault="000C1944" w:rsidP="000C1944">
          <w:pPr>
            <w:tabs>
              <w:tab w:val="left" w:pos="-1440"/>
            </w:tabs>
            <w:ind w:left="720" w:hanging="720"/>
            <w:jc w:val="both"/>
            <w:rPr>
              <w:rFonts w:cs="Arial"/>
              <w:szCs w:val="22"/>
              <w:lang w:val="en-GB"/>
            </w:rPr>
          </w:pPr>
          <w:r w:rsidRPr="007329D8">
            <w:rPr>
              <w:rFonts w:cs="Arial"/>
              <w:b/>
              <w:bCs/>
              <w:szCs w:val="22"/>
              <w:lang w:val="en-GB"/>
            </w:rPr>
            <w:t>GC 3.</w:t>
          </w:r>
          <w:r>
            <w:rPr>
              <w:rFonts w:cs="Arial"/>
              <w:b/>
              <w:bCs/>
              <w:szCs w:val="22"/>
              <w:lang w:val="en-GB"/>
            </w:rPr>
            <w:t>1</w:t>
          </w:r>
          <w:r w:rsidRPr="007329D8">
            <w:rPr>
              <w:rFonts w:cs="Arial"/>
              <w:b/>
              <w:bCs/>
              <w:szCs w:val="22"/>
              <w:lang w:val="en-GB"/>
            </w:rPr>
            <w:tab/>
          </w:r>
          <w:r w:rsidR="0056510D">
            <w:rPr>
              <w:rFonts w:cs="Arial"/>
              <w:b/>
              <w:bCs/>
              <w:szCs w:val="22"/>
              <w:lang w:val="en-GB"/>
            </w:rPr>
            <w:t>Control of The Work</w:t>
          </w:r>
        </w:p>
        <w:p w14:paraId="0D9A401A" w14:textId="77777777" w:rsidR="000C1944" w:rsidRPr="007329D8" w:rsidRDefault="000C1944" w:rsidP="000C1944">
          <w:pPr>
            <w:jc w:val="both"/>
            <w:rPr>
              <w:rFonts w:cs="Arial"/>
              <w:szCs w:val="22"/>
              <w:lang w:val="en-GB"/>
            </w:rPr>
          </w:pPr>
          <w:r w:rsidRPr="007329D8">
            <w:rPr>
              <w:rFonts w:cs="Arial"/>
              <w:szCs w:val="22"/>
              <w:lang w:val="en-GB"/>
            </w:rPr>
            <w:t>Add new paragraph</w:t>
          </w:r>
          <w:r>
            <w:rPr>
              <w:rFonts w:cs="Arial"/>
              <w:szCs w:val="22"/>
              <w:lang w:val="en-GB"/>
            </w:rPr>
            <w:t xml:space="preserve"> 3.1.3</w:t>
          </w:r>
          <w:r w:rsidRPr="007329D8">
            <w:rPr>
              <w:rFonts w:cs="Arial"/>
              <w:szCs w:val="22"/>
              <w:lang w:val="en-GB"/>
            </w:rPr>
            <w:t>:</w:t>
          </w:r>
        </w:p>
        <w:p w14:paraId="354EF0FA" w14:textId="77777777" w:rsidR="000C1944" w:rsidRDefault="000C1944" w:rsidP="000C1944">
          <w:pPr>
            <w:tabs>
              <w:tab w:val="left" w:pos="-1440"/>
            </w:tabs>
            <w:ind w:left="720" w:hanging="720"/>
            <w:jc w:val="both"/>
            <w:rPr>
              <w:rFonts w:cs="Arial"/>
              <w:szCs w:val="22"/>
              <w:lang w:val="en-GB"/>
            </w:rPr>
          </w:pPr>
          <w:r>
            <w:rPr>
              <w:rFonts w:cs="Arial"/>
              <w:szCs w:val="22"/>
              <w:lang w:val="en-GB"/>
            </w:rPr>
            <w:t>3.1.3</w:t>
          </w:r>
          <w:r w:rsidRPr="007329D8">
            <w:rPr>
              <w:rFonts w:cs="Arial"/>
              <w:szCs w:val="22"/>
              <w:lang w:val="en-GB"/>
            </w:rPr>
            <w:tab/>
          </w:r>
          <w:r>
            <w:rPr>
              <w:rFonts w:cs="Arial"/>
              <w:szCs w:val="22"/>
              <w:lang w:val="en-GB"/>
            </w:rPr>
            <w:t xml:space="preserve">Prior to commencing the Work, the Contractor shall verify, at the Place of the Work, all relevant measurements and levels necessary for the proper completion of the Work and shall further carefully compare such field measurements and conditions with the requirements of the Contract Documents.  Where dimensions are not included or exact locations are not apparent in the Contract Documents, the Contractor shall immediately notify the Consultant in writing and obtain Supplemental Instructions from the Consultant before proceeding with any part of the affected work. </w:t>
          </w:r>
        </w:p>
        <w:p w14:paraId="261BA935" w14:textId="52A7CFB7" w:rsidR="000C1944" w:rsidRPr="007329D8" w:rsidRDefault="000C1944" w:rsidP="000C1944">
          <w:pPr>
            <w:tabs>
              <w:tab w:val="left" w:pos="-1440"/>
            </w:tabs>
            <w:ind w:left="720" w:hanging="720"/>
            <w:jc w:val="both"/>
            <w:rPr>
              <w:rFonts w:cs="Arial"/>
              <w:szCs w:val="22"/>
              <w:lang w:val="en-GB"/>
            </w:rPr>
          </w:pPr>
          <w:r w:rsidRPr="007329D8">
            <w:rPr>
              <w:rFonts w:cs="Arial"/>
              <w:b/>
              <w:bCs/>
              <w:szCs w:val="22"/>
              <w:lang w:val="en-GB"/>
            </w:rPr>
            <w:t>GC 3.</w:t>
          </w:r>
          <w:r w:rsidR="000B7AD3">
            <w:rPr>
              <w:rFonts w:cs="Arial"/>
              <w:b/>
              <w:bCs/>
              <w:szCs w:val="22"/>
              <w:lang w:val="en-GB"/>
            </w:rPr>
            <w:t>4</w:t>
          </w:r>
          <w:r w:rsidRPr="007329D8">
            <w:rPr>
              <w:rFonts w:cs="Arial"/>
              <w:b/>
              <w:bCs/>
              <w:szCs w:val="22"/>
              <w:lang w:val="en-GB"/>
            </w:rPr>
            <w:tab/>
          </w:r>
          <w:r w:rsidR="0056510D" w:rsidRPr="007329D8">
            <w:rPr>
              <w:rFonts w:cs="Arial"/>
              <w:b/>
              <w:bCs/>
              <w:szCs w:val="22"/>
              <w:lang w:val="en-GB"/>
            </w:rPr>
            <w:t>Construction Schedule</w:t>
          </w:r>
        </w:p>
        <w:p w14:paraId="72EFC069" w14:textId="4DF63616" w:rsidR="000C1944" w:rsidRPr="007329D8" w:rsidRDefault="000C1944" w:rsidP="000C1944">
          <w:pPr>
            <w:jc w:val="both"/>
            <w:rPr>
              <w:rFonts w:cs="Arial"/>
              <w:szCs w:val="22"/>
              <w:lang w:val="en-GB"/>
            </w:rPr>
          </w:pPr>
          <w:r>
            <w:rPr>
              <w:rFonts w:cs="Arial"/>
              <w:szCs w:val="22"/>
              <w:lang w:val="en-GB"/>
            </w:rPr>
            <w:t>Delete paragraph 3.</w:t>
          </w:r>
          <w:r w:rsidR="001A7783">
            <w:rPr>
              <w:rFonts w:cs="Arial"/>
              <w:szCs w:val="22"/>
              <w:lang w:val="en-GB"/>
            </w:rPr>
            <w:t>4</w:t>
          </w:r>
          <w:r>
            <w:rPr>
              <w:rFonts w:cs="Arial"/>
              <w:szCs w:val="22"/>
              <w:lang w:val="en-GB"/>
            </w:rPr>
            <w:t>.1 in its entirety and substitute new paragraph 3.</w:t>
          </w:r>
          <w:r w:rsidR="001A7783">
            <w:rPr>
              <w:rFonts w:cs="Arial"/>
              <w:szCs w:val="22"/>
              <w:lang w:val="en-GB"/>
            </w:rPr>
            <w:t>4</w:t>
          </w:r>
          <w:r>
            <w:rPr>
              <w:rFonts w:cs="Arial"/>
              <w:szCs w:val="22"/>
              <w:lang w:val="en-GB"/>
            </w:rPr>
            <w:t>.1</w:t>
          </w:r>
          <w:r w:rsidRPr="007329D8">
            <w:rPr>
              <w:rFonts w:cs="Arial"/>
              <w:szCs w:val="22"/>
              <w:lang w:val="en-GB"/>
            </w:rPr>
            <w:t>:</w:t>
          </w:r>
        </w:p>
        <w:p w14:paraId="34F7D088" w14:textId="606B9B2C" w:rsidR="000C1944" w:rsidRDefault="000C1944" w:rsidP="000C1944">
          <w:pPr>
            <w:tabs>
              <w:tab w:val="left" w:pos="-1440"/>
            </w:tabs>
            <w:ind w:left="720" w:hanging="720"/>
            <w:jc w:val="both"/>
            <w:rPr>
              <w:rFonts w:cs="Arial"/>
              <w:szCs w:val="22"/>
              <w:lang w:val="en-GB"/>
            </w:rPr>
          </w:pPr>
          <w:r w:rsidRPr="001A7783">
            <w:rPr>
              <w:rFonts w:cs="Arial"/>
              <w:szCs w:val="22"/>
              <w:lang w:val="en-GB"/>
            </w:rPr>
            <w:t>3.</w:t>
          </w:r>
          <w:r w:rsidR="00505A59" w:rsidRPr="001A7783">
            <w:rPr>
              <w:rFonts w:cs="Arial"/>
              <w:szCs w:val="22"/>
              <w:lang w:val="en-GB"/>
            </w:rPr>
            <w:t>4</w:t>
          </w:r>
          <w:r w:rsidRPr="001A7783">
            <w:rPr>
              <w:rFonts w:cs="Arial"/>
              <w:szCs w:val="22"/>
              <w:lang w:val="en-GB"/>
            </w:rPr>
            <w:t>.1</w:t>
          </w:r>
          <w:r>
            <w:rPr>
              <w:rFonts w:cs="Arial"/>
              <w:szCs w:val="22"/>
              <w:lang w:val="en-GB"/>
            </w:rPr>
            <w:tab/>
            <w:t>The Contractor shall,</w:t>
          </w:r>
        </w:p>
        <w:p w14:paraId="2207C3C1" w14:textId="77777777" w:rsidR="000C1944" w:rsidRDefault="000C1944" w:rsidP="000C1944">
          <w:pPr>
            <w:tabs>
              <w:tab w:val="left" w:pos="-1440"/>
            </w:tabs>
            <w:ind w:left="720" w:hanging="720"/>
            <w:jc w:val="both"/>
            <w:rPr>
              <w:rFonts w:cs="Arial"/>
              <w:szCs w:val="22"/>
              <w:lang w:val="en-GB"/>
            </w:rPr>
          </w:pPr>
          <w:r>
            <w:rPr>
              <w:rFonts w:cs="Arial"/>
              <w:szCs w:val="22"/>
              <w:lang w:val="en-GB"/>
            </w:rPr>
            <w:lastRenderedPageBreak/>
            <w:tab/>
            <w:t>.1</w:t>
          </w:r>
          <w:r>
            <w:rPr>
              <w:rFonts w:cs="Arial"/>
              <w:szCs w:val="22"/>
              <w:lang w:val="en-GB"/>
            </w:rPr>
            <w:tab/>
            <w:t>within 15 days following the award of the Contract, prepare and submit to the Owner</w:t>
          </w:r>
        </w:p>
        <w:p w14:paraId="1EED8E7E" w14:textId="77777777" w:rsidR="000C1944" w:rsidRDefault="000C1944" w:rsidP="000C1944">
          <w:pPr>
            <w:tabs>
              <w:tab w:val="left" w:pos="-1440"/>
            </w:tabs>
            <w:ind w:left="1440" w:hanging="720"/>
            <w:jc w:val="both"/>
            <w:rPr>
              <w:rFonts w:cs="Arial"/>
              <w:szCs w:val="22"/>
              <w:lang w:val="en-GB"/>
            </w:rPr>
          </w:pPr>
          <w:r>
            <w:rPr>
              <w:rFonts w:cs="Arial"/>
              <w:szCs w:val="22"/>
              <w:lang w:val="en-GB"/>
            </w:rPr>
            <w:tab/>
            <w:t xml:space="preserve">and the Consultant for their review and acceptance, a construction schedule that indicates the timing of the activities of the Work and provides sufficient detail of the critical events and they inter-relationship to demonstrate the Work will be performed in conformity with the Contract Time and in accordance with the Contract Documents.  Unless otherwise agreed to in writing, in advance by the Owner and the Contractor, when required by the Specifications to employ construction scheduling software, the Contractor shall employ the software Microsoft Project in generating the construction schedule, which permits the progress of the Work to be monitored in relation to the critical path established in the schedule.  The Contractor shall provide the construction schedule and any successor or revised schedules to the Owner in electronic format and paper copy.  When required by the Specifications to employ construction scheduling software, the Contractor shall provide the construction schedule to the Owner in editable format, together with a record version in PDF format.  Once accepted by the Owner and the Consultant, the construction schedule submitted by the Contractor shall become the baseline construction </w:t>
          </w:r>
          <w:proofErr w:type="gramStart"/>
          <w:r>
            <w:rPr>
              <w:rFonts w:cs="Arial"/>
              <w:szCs w:val="22"/>
              <w:lang w:val="en-GB"/>
            </w:rPr>
            <w:t>schedule;</w:t>
          </w:r>
          <w:proofErr w:type="gramEnd"/>
        </w:p>
        <w:p w14:paraId="463B178E" w14:textId="5480E13B" w:rsidR="000C1944" w:rsidRDefault="000C1944" w:rsidP="000C1944">
          <w:pPr>
            <w:tabs>
              <w:tab w:val="left" w:pos="-1440"/>
            </w:tabs>
            <w:ind w:left="1440" w:hanging="720"/>
            <w:jc w:val="both"/>
            <w:rPr>
              <w:rFonts w:cs="Arial"/>
              <w:szCs w:val="22"/>
              <w:lang w:val="en-GB"/>
            </w:rPr>
          </w:pPr>
          <w:r>
            <w:rPr>
              <w:rFonts w:cs="Arial"/>
              <w:szCs w:val="22"/>
              <w:lang w:val="en-GB"/>
            </w:rPr>
            <w:t>.2</w:t>
          </w:r>
          <w:r>
            <w:rPr>
              <w:rFonts w:cs="Arial"/>
              <w:szCs w:val="22"/>
              <w:lang w:val="en-GB"/>
            </w:rPr>
            <w:tab/>
            <w:t>provide the expertise and resources, such resources including manpower and equipment, as are necessary to maintain progress under the accepted baseline construction schedule or any successor or revised schedule accepted by the Owner pursuant to General Condition 3.</w:t>
          </w:r>
          <w:r w:rsidR="001A7783">
            <w:rPr>
              <w:rFonts w:cs="Arial"/>
              <w:szCs w:val="22"/>
              <w:lang w:val="en-GB"/>
            </w:rPr>
            <w:t>4</w:t>
          </w:r>
          <w:r>
            <w:rPr>
              <w:rFonts w:cs="Arial"/>
              <w:szCs w:val="22"/>
              <w:lang w:val="en-GB"/>
            </w:rPr>
            <w:t xml:space="preserve"> </w:t>
          </w:r>
          <w:r w:rsidR="001A7783">
            <w:rPr>
              <w:rFonts w:cs="Arial"/>
              <w:szCs w:val="22"/>
              <w:lang w:val="en-GB"/>
            </w:rPr>
            <w:t xml:space="preserve">Construction </w:t>
          </w:r>
          <w:proofErr w:type="gramStart"/>
          <w:r w:rsidR="001A7783">
            <w:rPr>
              <w:rFonts w:cs="Arial"/>
              <w:szCs w:val="22"/>
              <w:lang w:val="en-GB"/>
            </w:rPr>
            <w:t>Schedule</w:t>
          </w:r>
          <w:r>
            <w:rPr>
              <w:rFonts w:cs="Arial"/>
              <w:szCs w:val="22"/>
              <w:lang w:val="en-GB"/>
            </w:rPr>
            <w:t>;</w:t>
          </w:r>
          <w:proofErr w:type="gramEnd"/>
        </w:p>
        <w:p w14:paraId="73B53FAF" w14:textId="25F07290" w:rsidR="000C1944" w:rsidRDefault="000C1944" w:rsidP="000C1944">
          <w:pPr>
            <w:tabs>
              <w:tab w:val="left" w:pos="-1440"/>
            </w:tabs>
            <w:ind w:left="1440" w:hanging="720"/>
            <w:jc w:val="both"/>
            <w:rPr>
              <w:rFonts w:cs="Arial"/>
              <w:szCs w:val="22"/>
              <w:lang w:val="en-GB"/>
            </w:rPr>
          </w:pPr>
          <w:r>
            <w:rPr>
              <w:rFonts w:cs="Arial"/>
              <w:szCs w:val="22"/>
              <w:lang w:val="en-GB"/>
            </w:rPr>
            <w:t>.3</w:t>
          </w:r>
          <w:r>
            <w:rPr>
              <w:rFonts w:cs="Arial"/>
              <w:szCs w:val="22"/>
              <w:lang w:val="en-GB"/>
            </w:rPr>
            <w:tab/>
            <w:t>monitor the progress of the Work on a weekly basis relative to the baseline construction schedule, or any successor or revised schedule accepted by the Owner pursuant to General Condition 3.</w:t>
          </w:r>
          <w:r w:rsidR="001A7783">
            <w:rPr>
              <w:rFonts w:cs="Arial"/>
              <w:szCs w:val="22"/>
              <w:lang w:val="en-GB"/>
            </w:rPr>
            <w:t>4</w:t>
          </w:r>
          <w:r>
            <w:rPr>
              <w:rFonts w:cs="Arial"/>
              <w:szCs w:val="22"/>
              <w:lang w:val="en-GB"/>
            </w:rPr>
            <w:t xml:space="preserve"> </w:t>
          </w:r>
          <w:r w:rsidR="001A7783">
            <w:rPr>
              <w:rFonts w:cs="Arial"/>
              <w:szCs w:val="22"/>
              <w:lang w:val="en-GB"/>
            </w:rPr>
            <w:t>Construction Schedule</w:t>
          </w:r>
          <w:r>
            <w:rPr>
              <w:rFonts w:cs="Arial"/>
              <w:szCs w:val="22"/>
              <w:lang w:val="en-GB"/>
            </w:rPr>
            <w:t xml:space="preserve">, update the schedule </w:t>
          </w:r>
          <w:proofErr w:type="gramStart"/>
          <w:r>
            <w:rPr>
              <w:rFonts w:cs="Arial"/>
              <w:szCs w:val="22"/>
              <w:lang w:val="en-GB"/>
            </w:rPr>
            <w:t>on a monthly basis</w:t>
          </w:r>
          <w:proofErr w:type="gramEnd"/>
          <w:r>
            <w:rPr>
              <w:rFonts w:cs="Arial"/>
              <w:szCs w:val="22"/>
              <w:lang w:val="en-GB"/>
            </w:rPr>
            <w:t xml:space="preserve"> and advise the Consultant and the Owner in writing of any variation from the baseline or slippage in schedule; and</w:t>
          </w:r>
        </w:p>
        <w:p w14:paraId="70ACBE56" w14:textId="23327961" w:rsidR="000C1944" w:rsidRDefault="000C1944" w:rsidP="000C1944">
          <w:pPr>
            <w:tabs>
              <w:tab w:val="left" w:pos="-1440"/>
            </w:tabs>
            <w:ind w:left="1440" w:hanging="720"/>
            <w:jc w:val="both"/>
            <w:rPr>
              <w:rFonts w:cs="Arial"/>
              <w:szCs w:val="22"/>
              <w:lang w:val="en-GB"/>
            </w:rPr>
          </w:pPr>
          <w:r>
            <w:rPr>
              <w:rFonts w:cs="Arial"/>
              <w:szCs w:val="22"/>
              <w:lang w:val="en-GB"/>
            </w:rPr>
            <w:t xml:space="preserve">.4 </w:t>
          </w:r>
          <w:r>
            <w:rPr>
              <w:rFonts w:cs="Arial"/>
              <w:szCs w:val="22"/>
              <w:lang w:val="en-GB"/>
            </w:rPr>
            <w:tab/>
            <w:t>if, after applying the expertise and resources required under subparagraph 3.</w:t>
          </w:r>
          <w:r w:rsidR="001A7783">
            <w:rPr>
              <w:rFonts w:cs="Arial"/>
              <w:szCs w:val="22"/>
              <w:lang w:val="en-GB"/>
            </w:rPr>
            <w:t>4</w:t>
          </w:r>
          <w:r>
            <w:rPr>
              <w:rFonts w:cs="Arial"/>
              <w:szCs w:val="22"/>
              <w:lang w:val="en-GB"/>
            </w:rPr>
            <w:t>.1.2, the Contractor forms the opinion that the variation or slippage in schedule reported pursuant to subparagraph 3.</w:t>
          </w:r>
          <w:r w:rsidR="001A7783">
            <w:rPr>
              <w:rFonts w:cs="Arial"/>
              <w:szCs w:val="22"/>
              <w:lang w:val="en-GB"/>
            </w:rPr>
            <w:t>4</w:t>
          </w:r>
          <w:r>
            <w:rPr>
              <w:rFonts w:cs="Arial"/>
              <w:szCs w:val="22"/>
              <w:lang w:val="en-GB"/>
            </w:rPr>
            <w:t>.1.3 cannot be recovered by the Contractor, it shall, in the same notice, indicate to the Consultant and the Owner if the Contractor intends to apply for an extension of the Contract Time as provided in PART 6 of the General Conditions – CHANGES IN THE WORK.</w:t>
          </w:r>
        </w:p>
        <w:p w14:paraId="0AF984CA" w14:textId="74547EBF" w:rsidR="000C1944" w:rsidRDefault="000C1944" w:rsidP="000C1944">
          <w:pPr>
            <w:tabs>
              <w:tab w:val="left" w:pos="-1440"/>
            </w:tabs>
            <w:ind w:left="720" w:hanging="720"/>
            <w:jc w:val="both"/>
            <w:rPr>
              <w:rFonts w:cs="Arial"/>
              <w:szCs w:val="22"/>
              <w:lang w:val="en-GB"/>
            </w:rPr>
          </w:pPr>
          <w:r>
            <w:rPr>
              <w:rFonts w:cs="Arial"/>
              <w:szCs w:val="22"/>
              <w:lang w:val="en-GB"/>
            </w:rPr>
            <w:t>Add new paragraph 3.</w:t>
          </w:r>
          <w:r w:rsidR="00505A59">
            <w:rPr>
              <w:rFonts w:cs="Arial"/>
              <w:szCs w:val="22"/>
              <w:lang w:val="en-GB"/>
            </w:rPr>
            <w:t>4</w:t>
          </w:r>
          <w:r>
            <w:rPr>
              <w:rFonts w:cs="Arial"/>
              <w:szCs w:val="22"/>
              <w:lang w:val="en-GB"/>
            </w:rPr>
            <w:t>.2:</w:t>
          </w:r>
        </w:p>
        <w:p w14:paraId="2DDF041A" w14:textId="2E778DCC" w:rsidR="000C1944" w:rsidRPr="007329D8" w:rsidRDefault="000C1944" w:rsidP="000C1944">
          <w:pPr>
            <w:tabs>
              <w:tab w:val="left" w:pos="-1440"/>
            </w:tabs>
            <w:ind w:left="720" w:hanging="720"/>
            <w:jc w:val="both"/>
            <w:rPr>
              <w:rFonts w:cs="Arial"/>
              <w:szCs w:val="22"/>
              <w:lang w:val="en-GB"/>
            </w:rPr>
          </w:pPr>
          <w:r w:rsidRPr="001A7783">
            <w:rPr>
              <w:rFonts w:cs="Arial"/>
              <w:szCs w:val="22"/>
              <w:lang w:val="en-GB"/>
            </w:rPr>
            <w:t>3.</w:t>
          </w:r>
          <w:r w:rsidR="00505A59" w:rsidRPr="001A7783">
            <w:rPr>
              <w:rFonts w:cs="Arial"/>
              <w:szCs w:val="22"/>
              <w:lang w:val="en-GB"/>
            </w:rPr>
            <w:t>4</w:t>
          </w:r>
          <w:r w:rsidRPr="001A7783">
            <w:rPr>
              <w:rFonts w:cs="Arial"/>
              <w:szCs w:val="22"/>
              <w:lang w:val="en-GB"/>
            </w:rPr>
            <w:t>.2</w:t>
          </w:r>
          <w:r w:rsidRPr="001A7783">
            <w:rPr>
              <w:rFonts w:cs="Arial"/>
              <w:szCs w:val="22"/>
              <w:lang w:val="en-GB"/>
            </w:rPr>
            <w:tab/>
          </w:r>
          <w:r>
            <w:rPr>
              <w:rFonts w:cs="Arial"/>
              <w:szCs w:val="22"/>
              <w:lang w:val="en-GB"/>
            </w:rPr>
            <w:t>If, at any time, it should appear to the Owner or the Consultant that the actual progress of Work is behind schedule or is likely to become behind schedule, or if the Contractor has given notice of such to the Owner or the Consultant pursuant to subparagraph 3.</w:t>
          </w:r>
          <w:r w:rsidR="001A7783">
            <w:rPr>
              <w:rFonts w:cs="Arial"/>
              <w:szCs w:val="22"/>
              <w:lang w:val="en-GB"/>
            </w:rPr>
            <w:t>4</w:t>
          </w:r>
          <w:r>
            <w:rPr>
              <w:rFonts w:cs="Arial"/>
              <w:szCs w:val="22"/>
              <w:lang w:val="en-GB"/>
            </w:rPr>
            <w:t xml:space="preserve">.1.3, the Contractor shall take appropriate steps to cause the actual progress of the Work to conform to the schedule or minimize the resulting delay and shall produce and present to the Owner and the Consultant a recovery plan demonstrating how the Contractor will achieve the recovery of the schedule.  If the Contractor intends to apply for a change in the Contract Price in relation to a schedule recovery plan, then the Contractor shall proceed in accordance with General Conditions 6.5 – DELAYS. </w:t>
          </w:r>
        </w:p>
        <w:p w14:paraId="0DC9E06B" w14:textId="1AE7BC03" w:rsidR="000C1944" w:rsidRPr="007329D8" w:rsidRDefault="000C1944" w:rsidP="000C1944">
          <w:pPr>
            <w:spacing w:line="240" w:lineRule="exact"/>
            <w:jc w:val="both"/>
            <w:rPr>
              <w:rFonts w:cs="Arial"/>
              <w:szCs w:val="22"/>
              <w:lang w:val="en-GB"/>
            </w:rPr>
          </w:pPr>
          <w:r w:rsidRPr="007329D8">
            <w:rPr>
              <w:rFonts w:cs="Arial"/>
              <w:b/>
              <w:bCs/>
              <w:szCs w:val="22"/>
              <w:lang w:val="en-GB"/>
            </w:rPr>
            <w:t>GC 3.</w:t>
          </w:r>
          <w:r w:rsidR="000B7AD3">
            <w:rPr>
              <w:rFonts w:cs="Arial"/>
              <w:b/>
              <w:bCs/>
              <w:szCs w:val="22"/>
              <w:lang w:val="en-GB"/>
            </w:rPr>
            <w:t>5</w:t>
          </w:r>
          <w:r w:rsidRPr="007329D8">
            <w:rPr>
              <w:rFonts w:cs="Arial"/>
              <w:b/>
              <w:bCs/>
              <w:szCs w:val="22"/>
              <w:lang w:val="en-GB"/>
            </w:rPr>
            <w:tab/>
          </w:r>
          <w:r w:rsidR="0056510D" w:rsidRPr="007329D8">
            <w:rPr>
              <w:rFonts w:cs="Arial"/>
              <w:b/>
              <w:bCs/>
              <w:szCs w:val="22"/>
              <w:lang w:val="en-GB"/>
            </w:rPr>
            <w:t>Supervis</w:t>
          </w:r>
          <w:r w:rsidR="0056510D">
            <w:rPr>
              <w:rFonts w:cs="Arial"/>
              <w:b/>
              <w:bCs/>
              <w:szCs w:val="22"/>
              <w:lang w:val="en-GB"/>
            </w:rPr>
            <w:t>ion</w:t>
          </w:r>
        </w:p>
        <w:p w14:paraId="35817D72" w14:textId="6BC4F62D" w:rsidR="000C1944" w:rsidRPr="007329D8" w:rsidRDefault="000C1944" w:rsidP="000C1944">
          <w:pPr>
            <w:spacing w:line="240" w:lineRule="exact"/>
            <w:jc w:val="both"/>
            <w:rPr>
              <w:rFonts w:cs="Arial"/>
              <w:szCs w:val="22"/>
              <w:lang w:val="en-GB"/>
            </w:rPr>
          </w:pPr>
          <w:r w:rsidRPr="007329D8">
            <w:rPr>
              <w:rFonts w:cs="Arial"/>
              <w:szCs w:val="22"/>
              <w:lang w:val="en-GB"/>
            </w:rPr>
            <w:t xml:space="preserve">Add </w:t>
          </w:r>
          <w:r>
            <w:rPr>
              <w:rFonts w:cs="Arial"/>
              <w:szCs w:val="22"/>
              <w:lang w:val="en-GB"/>
            </w:rPr>
            <w:t>to the end of paragraph 3.</w:t>
          </w:r>
          <w:r w:rsidR="001A7783">
            <w:rPr>
              <w:rFonts w:cs="Arial"/>
              <w:szCs w:val="22"/>
              <w:lang w:val="en-GB"/>
            </w:rPr>
            <w:t>5</w:t>
          </w:r>
          <w:r>
            <w:rPr>
              <w:rFonts w:cs="Arial"/>
              <w:szCs w:val="22"/>
              <w:lang w:val="en-GB"/>
            </w:rPr>
            <w:t xml:space="preserve">.1 after the words “except for valid reason” the </w:t>
          </w:r>
          <w:proofErr w:type="gramStart"/>
          <w:r>
            <w:rPr>
              <w:rFonts w:cs="Arial"/>
              <w:szCs w:val="22"/>
              <w:lang w:val="en-GB"/>
            </w:rPr>
            <w:t>following;</w:t>
          </w:r>
          <w:proofErr w:type="gramEnd"/>
          <w:r>
            <w:rPr>
              <w:rFonts w:cs="Arial"/>
              <w:szCs w:val="22"/>
              <w:lang w:val="en-GB"/>
            </w:rPr>
            <w:t xml:space="preserve"> “, and upon the Contractor obtaining the Owner’s written consent, which consent will not be unreasonably withheld”.</w:t>
          </w:r>
        </w:p>
        <w:p w14:paraId="446A7289" w14:textId="6EE234B2" w:rsidR="000C1944" w:rsidRDefault="000C1944" w:rsidP="000C1944">
          <w:pPr>
            <w:tabs>
              <w:tab w:val="left" w:pos="-1440"/>
            </w:tabs>
            <w:spacing w:line="240" w:lineRule="exact"/>
            <w:ind w:left="720" w:hanging="720"/>
            <w:jc w:val="both"/>
            <w:rPr>
              <w:rFonts w:cs="Arial"/>
              <w:szCs w:val="22"/>
              <w:lang w:val="en-GB"/>
            </w:rPr>
          </w:pPr>
          <w:r>
            <w:rPr>
              <w:rFonts w:cs="Arial"/>
              <w:szCs w:val="22"/>
              <w:lang w:val="en-GB"/>
            </w:rPr>
            <w:lastRenderedPageBreak/>
            <w:t xml:space="preserve">Add paragraph </w:t>
          </w:r>
          <w:proofErr w:type="gramStart"/>
          <w:r>
            <w:rPr>
              <w:rFonts w:cs="Arial"/>
              <w:szCs w:val="22"/>
              <w:lang w:val="en-GB"/>
            </w:rPr>
            <w:t>3.</w:t>
          </w:r>
          <w:r w:rsidR="001A7783">
            <w:rPr>
              <w:rFonts w:cs="Arial"/>
              <w:szCs w:val="22"/>
              <w:lang w:val="en-GB"/>
            </w:rPr>
            <w:t>5</w:t>
          </w:r>
          <w:r>
            <w:rPr>
              <w:rFonts w:cs="Arial"/>
              <w:szCs w:val="22"/>
              <w:lang w:val="en-GB"/>
            </w:rPr>
            <w:t>.3;</w:t>
          </w:r>
          <w:proofErr w:type="gramEnd"/>
        </w:p>
        <w:p w14:paraId="48537B3B" w14:textId="5DD7BF05" w:rsidR="000C1944" w:rsidRPr="007329D8" w:rsidRDefault="000C1944" w:rsidP="000C1944">
          <w:pPr>
            <w:tabs>
              <w:tab w:val="left" w:pos="-1440"/>
            </w:tabs>
            <w:spacing w:line="240" w:lineRule="exact"/>
            <w:ind w:left="720" w:hanging="720"/>
            <w:jc w:val="both"/>
            <w:rPr>
              <w:rFonts w:cs="Arial"/>
              <w:szCs w:val="22"/>
              <w:lang w:val="en-GB"/>
            </w:rPr>
          </w:pPr>
          <w:r w:rsidRPr="001A7783">
            <w:rPr>
              <w:rFonts w:cs="Arial"/>
              <w:szCs w:val="22"/>
              <w:lang w:val="en-GB"/>
            </w:rPr>
            <w:t>3.</w:t>
          </w:r>
          <w:r w:rsidR="00505A59" w:rsidRPr="001A7783">
            <w:rPr>
              <w:rFonts w:cs="Arial"/>
              <w:szCs w:val="22"/>
              <w:lang w:val="en-GB"/>
            </w:rPr>
            <w:t>5</w:t>
          </w:r>
          <w:r w:rsidRPr="001A7783">
            <w:rPr>
              <w:rFonts w:cs="Arial"/>
              <w:szCs w:val="22"/>
              <w:lang w:val="en-GB"/>
            </w:rPr>
            <w:t>.3</w:t>
          </w:r>
          <w:r>
            <w:rPr>
              <w:rFonts w:cs="Arial"/>
              <w:szCs w:val="22"/>
              <w:lang w:val="en-GB"/>
            </w:rPr>
            <w:tab/>
            <w:t xml:space="preserve">The Owner may, at any time </w:t>
          </w:r>
          <w:proofErr w:type="gramStart"/>
          <w:r>
            <w:rPr>
              <w:rFonts w:cs="Arial"/>
              <w:szCs w:val="22"/>
              <w:lang w:val="en-GB"/>
            </w:rPr>
            <w:t>during the course of</w:t>
          </w:r>
          <w:proofErr w:type="gramEnd"/>
          <w:r>
            <w:rPr>
              <w:rFonts w:cs="Arial"/>
              <w:szCs w:val="22"/>
              <w:lang w:val="en-GB"/>
            </w:rPr>
            <w:t xml:space="preserve"> the Work, request the replacement of the appointed representative (s), where the grounds for the request involve conduct which jeopardizes the safety and security of the site or the Owner’s operations.  Immediately upon receipt of the request, the Contractor shall </w:t>
          </w:r>
          <w:proofErr w:type="gramStart"/>
          <w:r>
            <w:rPr>
              <w:rFonts w:cs="Arial"/>
              <w:szCs w:val="22"/>
              <w:lang w:val="en-GB"/>
            </w:rPr>
            <w:t>make arrangements</w:t>
          </w:r>
          <w:proofErr w:type="gramEnd"/>
          <w:r>
            <w:rPr>
              <w:rFonts w:cs="Arial"/>
              <w:szCs w:val="22"/>
              <w:lang w:val="en-GB"/>
            </w:rPr>
            <w:t xml:space="preserve"> to appoint an acceptable replacement.  </w:t>
          </w:r>
        </w:p>
        <w:p w14:paraId="5868A852" w14:textId="4FD92684" w:rsidR="000C1944" w:rsidRPr="007329D8" w:rsidRDefault="000C1944" w:rsidP="000C1944">
          <w:pPr>
            <w:tabs>
              <w:tab w:val="left" w:pos="-1440"/>
            </w:tabs>
            <w:spacing w:line="240" w:lineRule="exact"/>
            <w:jc w:val="both"/>
            <w:rPr>
              <w:rFonts w:cs="Arial"/>
              <w:szCs w:val="22"/>
              <w:lang w:val="en-GB"/>
            </w:rPr>
          </w:pPr>
          <w:r w:rsidRPr="007329D8">
            <w:rPr>
              <w:rFonts w:cs="Arial"/>
              <w:b/>
              <w:bCs/>
              <w:szCs w:val="22"/>
              <w:lang w:val="en-GB"/>
            </w:rPr>
            <w:t>GC 3.</w:t>
          </w:r>
          <w:r w:rsidR="000B7AD3">
            <w:rPr>
              <w:rFonts w:cs="Arial"/>
              <w:b/>
              <w:bCs/>
              <w:szCs w:val="22"/>
              <w:lang w:val="en-GB"/>
            </w:rPr>
            <w:t>7</w:t>
          </w:r>
          <w:r w:rsidRPr="007329D8">
            <w:rPr>
              <w:rFonts w:cs="Arial"/>
              <w:b/>
              <w:bCs/>
              <w:szCs w:val="22"/>
              <w:lang w:val="en-GB"/>
            </w:rPr>
            <w:t xml:space="preserve"> </w:t>
          </w:r>
          <w:r w:rsidRPr="007329D8">
            <w:rPr>
              <w:rFonts w:cs="Arial"/>
              <w:b/>
              <w:bCs/>
              <w:szCs w:val="22"/>
              <w:lang w:val="en-GB"/>
            </w:rPr>
            <w:tab/>
          </w:r>
          <w:r w:rsidR="0056510D" w:rsidRPr="007329D8">
            <w:rPr>
              <w:rFonts w:cs="Arial"/>
              <w:b/>
              <w:bCs/>
              <w:szCs w:val="22"/>
              <w:lang w:val="en-GB"/>
            </w:rPr>
            <w:t xml:space="preserve">Labour </w:t>
          </w:r>
          <w:r w:rsidR="0056510D">
            <w:rPr>
              <w:rFonts w:cs="Arial"/>
              <w:b/>
              <w:bCs/>
              <w:szCs w:val="22"/>
              <w:lang w:val="en-GB"/>
            </w:rPr>
            <w:t>a</w:t>
          </w:r>
          <w:r w:rsidR="0056510D" w:rsidRPr="007329D8">
            <w:rPr>
              <w:rFonts w:cs="Arial"/>
              <w:b/>
              <w:bCs/>
              <w:szCs w:val="22"/>
              <w:lang w:val="en-GB"/>
            </w:rPr>
            <w:t>nd Products</w:t>
          </w:r>
        </w:p>
        <w:p w14:paraId="344DB56E" w14:textId="5EB8FEA9" w:rsidR="000C1944" w:rsidRDefault="000C1944" w:rsidP="000C1944">
          <w:pPr>
            <w:spacing w:line="240" w:lineRule="exact"/>
            <w:jc w:val="both"/>
            <w:rPr>
              <w:rFonts w:cs="Arial"/>
              <w:szCs w:val="22"/>
              <w:lang w:val="en-GB"/>
            </w:rPr>
          </w:pPr>
          <w:r>
            <w:rPr>
              <w:rFonts w:cs="Arial"/>
              <w:szCs w:val="22"/>
              <w:lang w:val="en-GB"/>
            </w:rPr>
            <w:t>Delete paragraph 3.</w:t>
          </w:r>
          <w:r w:rsidR="0086493B">
            <w:rPr>
              <w:rFonts w:cs="Arial"/>
              <w:szCs w:val="22"/>
              <w:lang w:val="en-GB"/>
            </w:rPr>
            <w:t>7</w:t>
          </w:r>
          <w:r>
            <w:rPr>
              <w:rFonts w:cs="Arial"/>
              <w:szCs w:val="22"/>
              <w:lang w:val="en-GB"/>
            </w:rPr>
            <w:t>.3 and replace with new paragraph 3.</w:t>
          </w:r>
          <w:r w:rsidR="0086493B">
            <w:rPr>
              <w:rFonts w:cs="Arial"/>
              <w:szCs w:val="22"/>
              <w:lang w:val="en-GB"/>
            </w:rPr>
            <w:t>7</w:t>
          </w:r>
          <w:r>
            <w:rPr>
              <w:rFonts w:cs="Arial"/>
              <w:szCs w:val="22"/>
              <w:lang w:val="en-GB"/>
            </w:rPr>
            <w:t>.3:</w:t>
          </w:r>
        </w:p>
        <w:p w14:paraId="4766870E" w14:textId="6AE12E74" w:rsidR="000C1944" w:rsidRDefault="000C1944" w:rsidP="000C1944">
          <w:pPr>
            <w:spacing w:line="240" w:lineRule="exact"/>
            <w:ind w:left="720" w:hanging="720"/>
            <w:jc w:val="both"/>
            <w:rPr>
              <w:rFonts w:cs="Arial"/>
              <w:szCs w:val="22"/>
              <w:lang w:val="en-GB"/>
            </w:rPr>
          </w:pPr>
          <w:r w:rsidRPr="0033673E">
            <w:rPr>
              <w:rFonts w:cs="Arial"/>
              <w:szCs w:val="22"/>
              <w:lang w:val="en-GB"/>
            </w:rPr>
            <w:t>3.</w:t>
          </w:r>
          <w:r w:rsidR="00505A59" w:rsidRPr="0033673E">
            <w:rPr>
              <w:rFonts w:cs="Arial"/>
              <w:szCs w:val="22"/>
              <w:lang w:val="en-GB"/>
            </w:rPr>
            <w:t>7</w:t>
          </w:r>
          <w:r w:rsidRPr="0033673E">
            <w:rPr>
              <w:rFonts w:cs="Arial"/>
              <w:szCs w:val="22"/>
              <w:lang w:val="en-GB"/>
            </w:rPr>
            <w:t>.3</w:t>
          </w:r>
          <w:r w:rsidRPr="0033673E">
            <w:rPr>
              <w:rFonts w:cs="Arial"/>
              <w:szCs w:val="22"/>
              <w:lang w:val="en-GB"/>
            </w:rPr>
            <w:tab/>
            <w:t xml:space="preserve">Unless </w:t>
          </w:r>
          <w:r>
            <w:rPr>
              <w:rFonts w:cs="Arial"/>
              <w:szCs w:val="22"/>
              <w:lang w:val="en-GB"/>
            </w:rPr>
            <w:t xml:space="preserve">otherwise specified in the Contract Documents, Products provided shall be new and as specified.  The Contractor shall not provide substitutions for specified Products without the express written consent of the Consultant and the Owner. </w:t>
          </w:r>
        </w:p>
        <w:p w14:paraId="1FC3F525" w14:textId="6E4B5500" w:rsidR="000C1944" w:rsidRPr="007329D8" w:rsidRDefault="000C1944" w:rsidP="000C1944">
          <w:pPr>
            <w:spacing w:line="240" w:lineRule="exact"/>
            <w:jc w:val="both"/>
            <w:rPr>
              <w:rFonts w:cs="Arial"/>
              <w:szCs w:val="22"/>
              <w:lang w:val="en-GB"/>
            </w:rPr>
          </w:pPr>
          <w:r w:rsidRPr="007329D8">
            <w:rPr>
              <w:rFonts w:cs="Arial"/>
              <w:szCs w:val="22"/>
              <w:lang w:val="en-GB"/>
            </w:rPr>
            <w:t>Add new paragraph</w:t>
          </w:r>
          <w:r>
            <w:rPr>
              <w:rFonts w:cs="Arial"/>
              <w:szCs w:val="22"/>
              <w:lang w:val="en-GB"/>
            </w:rPr>
            <w:t xml:space="preserve"> 3.</w:t>
          </w:r>
          <w:r w:rsidR="00505A59">
            <w:rPr>
              <w:rFonts w:cs="Arial"/>
              <w:szCs w:val="22"/>
              <w:lang w:val="en-GB"/>
            </w:rPr>
            <w:t>7</w:t>
          </w:r>
          <w:r>
            <w:rPr>
              <w:rFonts w:cs="Arial"/>
              <w:szCs w:val="22"/>
              <w:lang w:val="en-GB"/>
            </w:rPr>
            <w:t>.4</w:t>
          </w:r>
        </w:p>
        <w:p w14:paraId="110B2627" w14:textId="7AA6A865" w:rsidR="000C1944" w:rsidRPr="007329D8" w:rsidRDefault="000C1944" w:rsidP="000C1944">
          <w:pPr>
            <w:tabs>
              <w:tab w:val="left" w:pos="-1440"/>
            </w:tabs>
            <w:spacing w:line="240" w:lineRule="exact"/>
            <w:ind w:left="720" w:hanging="720"/>
            <w:jc w:val="both"/>
            <w:rPr>
              <w:rFonts w:cs="Arial"/>
              <w:szCs w:val="22"/>
              <w:lang w:val="en-GB"/>
            </w:rPr>
          </w:pPr>
          <w:r w:rsidRPr="0033673E">
            <w:rPr>
              <w:rFonts w:cs="Arial"/>
              <w:szCs w:val="22"/>
              <w:lang w:val="en-GB"/>
            </w:rPr>
            <w:t>3.</w:t>
          </w:r>
          <w:r w:rsidR="00505A59" w:rsidRPr="0033673E">
            <w:rPr>
              <w:rFonts w:cs="Arial"/>
              <w:szCs w:val="22"/>
              <w:lang w:val="en-GB"/>
            </w:rPr>
            <w:t>7</w:t>
          </w:r>
          <w:r w:rsidRPr="0033673E">
            <w:rPr>
              <w:rFonts w:cs="Arial"/>
              <w:szCs w:val="22"/>
              <w:lang w:val="en-GB"/>
            </w:rPr>
            <w:t>.4</w:t>
          </w:r>
          <w:r w:rsidRPr="0033673E">
            <w:rPr>
              <w:rFonts w:cs="Arial"/>
              <w:szCs w:val="22"/>
              <w:lang w:val="en-GB"/>
            </w:rPr>
            <w:tab/>
          </w:r>
          <w:r w:rsidRPr="007329D8">
            <w:rPr>
              <w:rFonts w:cs="Arial"/>
              <w:szCs w:val="22"/>
              <w:lang w:val="en-GB"/>
            </w:rPr>
            <w:t>The foreperson of each trade engaged on the work must be able to speak and understand the English language well enough to comprehend and carry out all instructions issued and to work in complete coordination with other trades.</w:t>
          </w:r>
        </w:p>
        <w:p w14:paraId="2B46DE9A" w14:textId="29C65870" w:rsidR="000C1944" w:rsidRPr="007329D8" w:rsidRDefault="000C1944" w:rsidP="000C1944">
          <w:pPr>
            <w:spacing w:line="240" w:lineRule="exact"/>
            <w:jc w:val="both"/>
            <w:rPr>
              <w:rFonts w:cs="Arial"/>
              <w:szCs w:val="22"/>
              <w:lang w:val="en-GB"/>
            </w:rPr>
          </w:pPr>
          <w:r w:rsidRPr="007329D8">
            <w:rPr>
              <w:rFonts w:cs="Arial"/>
              <w:b/>
              <w:bCs/>
              <w:szCs w:val="22"/>
              <w:lang w:val="en-GB"/>
            </w:rPr>
            <w:t>GC 3.</w:t>
          </w:r>
          <w:r w:rsidR="000B7AD3">
            <w:rPr>
              <w:rFonts w:cs="Arial"/>
              <w:b/>
              <w:bCs/>
              <w:szCs w:val="22"/>
              <w:lang w:val="en-GB"/>
            </w:rPr>
            <w:t>8</w:t>
          </w:r>
          <w:r w:rsidRPr="007329D8">
            <w:rPr>
              <w:rFonts w:cs="Arial"/>
              <w:b/>
              <w:bCs/>
              <w:szCs w:val="22"/>
              <w:lang w:val="en-GB"/>
            </w:rPr>
            <w:t xml:space="preserve"> </w:t>
          </w:r>
          <w:r w:rsidR="0056510D" w:rsidRPr="007329D8">
            <w:rPr>
              <w:rFonts w:cs="Arial"/>
              <w:b/>
              <w:bCs/>
              <w:szCs w:val="22"/>
              <w:lang w:val="en-GB"/>
            </w:rPr>
            <w:t>Shop Drawings</w:t>
          </w:r>
        </w:p>
        <w:p w14:paraId="396F2906" w14:textId="77777777" w:rsidR="000C1944" w:rsidRPr="007329D8" w:rsidRDefault="000C1944" w:rsidP="000C1944">
          <w:pPr>
            <w:spacing w:line="240" w:lineRule="exact"/>
            <w:jc w:val="both"/>
            <w:rPr>
              <w:rFonts w:cs="Arial"/>
              <w:szCs w:val="22"/>
              <w:lang w:val="en-GB"/>
            </w:rPr>
          </w:pPr>
          <w:r w:rsidRPr="007329D8">
            <w:rPr>
              <w:rFonts w:cs="Arial"/>
              <w:szCs w:val="22"/>
              <w:lang w:val="en-GB"/>
            </w:rPr>
            <w:t>Add new paragraph:</w:t>
          </w:r>
        </w:p>
        <w:p w14:paraId="368C2B5B" w14:textId="3DD174C9" w:rsidR="000C1944" w:rsidRPr="007329D8" w:rsidRDefault="000C1944" w:rsidP="000C1944">
          <w:pPr>
            <w:tabs>
              <w:tab w:val="left" w:pos="-1440"/>
            </w:tabs>
            <w:spacing w:line="240" w:lineRule="exact"/>
            <w:ind w:left="720" w:hanging="720"/>
            <w:jc w:val="both"/>
            <w:rPr>
              <w:rFonts w:cs="Arial"/>
              <w:szCs w:val="22"/>
              <w:lang w:val="en-GB"/>
            </w:rPr>
          </w:pPr>
          <w:r w:rsidRPr="00996ED4">
            <w:rPr>
              <w:rFonts w:cs="Arial"/>
              <w:szCs w:val="22"/>
              <w:lang w:val="en-GB"/>
            </w:rPr>
            <w:t>3.</w:t>
          </w:r>
          <w:r w:rsidR="00505A59" w:rsidRPr="00996ED4">
            <w:rPr>
              <w:rFonts w:cs="Arial"/>
              <w:szCs w:val="22"/>
              <w:lang w:val="en-GB"/>
            </w:rPr>
            <w:t>8</w:t>
          </w:r>
          <w:r w:rsidRPr="00996ED4">
            <w:rPr>
              <w:rFonts w:cs="Arial"/>
              <w:szCs w:val="22"/>
              <w:lang w:val="en-GB"/>
            </w:rPr>
            <w:t>.</w:t>
          </w:r>
          <w:r w:rsidR="00505A59" w:rsidRPr="00996ED4">
            <w:rPr>
              <w:rFonts w:cs="Arial"/>
              <w:szCs w:val="22"/>
              <w:lang w:val="en-GB"/>
            </w:rPr>
            <w:t>8</w:t>
          </w:r>
          <w:r w:rsidRPr="00996ED4">
            <w:rPr>
              <w:rFonts w:cs="Arial"/>
              <w:szCs w:val="22"/>
              <w:lang w:val="en-GB"/>
            </w:rPr>
            <w:tab/>
            <w:t xml:space="preserve">Reviewed </w:t>
          </w:r>
          <w:r w:rsidRPr="007329D8">
            <w:rPr>
              <w:rFonts w:cs="Arial"/>
              <w:szCs w:val="22"/>
              <w:lang w:val="en-GB"/>
            </w:rPr>
            <w:t>shop drawings shall not authorize changes in Contract Price and/or Contract Time.</w:t>
          </w:r>
        </w:p>
        <w:p w14:paraId="14659904" w14:textId="77777777" w:rsidR="00505A59" w:rsidRPr="00D14A53" w:rsidRDefault="00505A59" w:rsidP="00505A59">
          <w:pPr>
            <w:tabs>
              <w:tab w:val="left" w:pos="-1440"/>
            </w:tabs>
            <w:spacing w:after="0"/>
            <w:ind w:left="720" w:hanging="720"/>
            <w:rPr>
              <w:rFonts w:cs="Arial"/>
              <w:szCs w:val="22"/>
              <w:lang w:val="en-GB"/>
            </w:rPr>
          </w:pPr>
          <w:r w:rsidRPr="00D14A53">
            <w:rPr>
              <w:rFonts w:cs="Arial"/>
              <w:szCs w:val="22"/>
              <w:lang w:val="en-GB"/>
            </w:rPr>
            <w:t>Add New General Condition 3.9</w:t>
          </w:r>
        </w:p>
        <w:p w14:paraId="18ABE860" w14:textId="77777777" w:rsidR="00505A59" w:rsidRPr="005F4E67" w:rsidRDefault="00505A59" w:rsidP="00505A59">
          <w:pPr>
            <w:tabs>
              <w:tab w:val="left" w:pos="-1440"/>
            </w:tabs>
            <w:spacing w:after="0"/>
            <w:ind w:left="720" w:hanging="720"/>
            <w:rPr>
              <w:rFonts w:cs="Arial"/>
              <w:szCs w:val="22"/>
              <w:lang w:val="en-GB"/>
            </w:rPr>
          </w:pPr>
        </w:p>
        <w:p w14:paraId="15FE6E03" w14:textId="64AD53BD" w:rsidR="00505A59" w:rsidRPr="005F4E67" w:rsidRDefault="00505A59" w:rsidP="00505A59">
          <w:pPr>
            <w:tabs>
              <w:tab w:val="left" w:pos="-1440"/>
            </w:tabs>
            <w:spacing w:after="0"/>
            <w:ind w:left="720" w:hanging="720"/>
            <w:rPr>
              <w:rFonts w:cs="Arial"/>
              <w:szCs w:val="22"/>
              <w:lang w:val="en-GB"/>
            </w:rPr>
          </w:pPr>
          <w:r w:rsidRPr="005F4E67">
            <w:rPr>
              <w:rFonts w:cs="Arial"/>
              <w:b/>
              <w:bCs/>
              <w:szCs w:val="22"/>
              <w:lang w:val="en-GB"/>
            </w:rPr>
            <w:t>GC 3.9</w:t>
          </w:r>
          <w:r w:rsidRPr="005F4E67">
            <w:rPr>
              <w:rFonts w:cs="Arial"/>
              <w:b/>
              <w:bCs/>
              <w:szCs w:val="22"/>
              <w:lang w:val="en-GB"/>
            </w:rPr>
            <w:tab/>
          </w:r>
          <w:r w:rsidR="0056510D" w:rsidRPr="005F4E67">
            <w:rPr>
              <w:rFonts w:cs="Arial"/>
              <w:b/>
              <w:bCs/>
              <w:szCs w:val="22"/>
              <w:lang w:val="en-GB"/>
            </w:rPr>
            <w:t xml:space="preserve">Performance </w:t>
          </w:r>
          <w:r w:rsidR="0056510D">
            <w:rPr>
              <w:rFonts w:cs="Arial"/>
              <w:b/>
              <w:bCs/>
              <w:szCs w:val="22"/>
              <w:lang w:val="en-GB"/>
            </w:rPr>
            <w:t>b</w:t>
          </w:r>
          <w:r w:rsidR="0056510D" w:rsidRPr="005F4E67">
            <w:rPr>
              <w:rFonts w:cs="Arial"/>
              <w:b/>
              <w:bCs/>
              <w:szCs w:val="22"/>
              <w:lang w:val="en-GB"/>
            </w:rPr>
            <w:t>y Contractor</w:t>
          </w:r>
        </w:p>
        <w:p w14:paraId="5CCF3956" w14:textId="77777777" w:rsidR="00505A59" w:rsidRPr="005F4E67" w:rsidRDefault="00505A59" w:rsidP="00505A59">
          <w:pPr>
            <w:spacing w:after="0"/>
            <w:rPr>
              <w:rFonts w:cs="Arial"/>
              <w:szCs w:val="22"/>
              <w:lang w:val="en-GB"/>
            </w:rPr>
          </w:pPr>
        </w:p>
        <w:p w14:paraId="14D786B0" w14:textId="77777777" w:rsidR="00505A59" w:rsidRPr="005F4E67" w:rsidRDefault="00505A59" w:rsidP="00505A59">
          <w:pPr>
            <w:spacing w:after="0" w:line="240" w:lineRule="exact"/>
            <w:ind w:left="720" w:hanging="720"/>
            <w:rPr>
              <w:rFonts w:cs="Arial"/>
              <w:szCs w:val="22"/>
              <w:lang w:val="en-GB"/>
            </w:rPr>
          </w:pPr>
          <w:r w:rsidRPr="005F4E67">
            <w:rPr>
              <w:rFonts w:cs="Arial"/>
              <w:szCs w:val="22"/>
              <w:lang w:val="en-GB"/>
            </w:rPr>
            <w:t>3.9.1</w:t>
          </w:r>
          <w:r w:rsidRPr="005F4E67">
            <w:rPr>
              <w:rFonts w:cs="Arial"/>
              <w:szCs w:val="22"/>
              <w:lang w:val="en-GB"/>
            </w:rPr>
            <w:tab/>
            <w:t xml:space="preserve">In performing its services and obligations under the Contract, the Contractor shall exercise the standard of care, skill, and diligence that would normally be provided by an experienced and prudent contractor supplying similar services for similar projects. The Contractor acknowledges and agrees that throughout the Contract, the performance of the Contractor’s obligations, duties, and responsibilities shall be judged against this standard.  The Contractor shall exercise the same standard of care, skill, and diligence in respect of any Products, personnel, or procedures which it may recommend to the Owner. </w:t>
          </w:r>
        </w:p>
        <w:p w14:paraId="2B56DDBD" w14:textId="77777777" w:rsidR="00505A59" w:rsidRPr="005F4E67" w:rsidRDefault="00505A59" w:rsidP="00505A59">
          <w:pPr>
            <w:spacing w:after="0" w:line="240" w:lineRule="exact"/>
            <w:ind w:left="720" w:hanging="720"/>
            <w:rPr>
              <w:rFonts w:cs="Arial"/>
              <w:szCs w:val="22"/>
              <w:lang w:val="en-GB"/>
            </w:rPr>
          </w:pPr>
        </w:p>
        <w:p w14:paraId="3E85604B" w14:textId="77777777" w:rsidR="00505A59" w:rsidRPr="005F4E67" w:rsidRDefault="00505A59" w:rsidP="00505A59">
          <w:pPr>
            <w:spacing w:after="0" w:line="240" w:lineRule="exact"/>
            <w:ind w:left="720" w:hanging="720"/>
            <w:rPr>
              <w:rFonts w:cs="Arial"/>
              <w:szCs w:val="22"/>
              <w:lang w:val="en-GB"/>
            </w:rPr>
          </w:pPr>
          <w:r w:rsidRPr="005F4E67">
            <w:rPr>
              <w:rFonts w:cs="Arial"/>
              <w:szCs w:val="22"/>
              <w:lang w:val="en-GB"/>
            </w:rPr>
            <w:t>3.9.2</w:t>
          </w:r>
          <w:r w:rsidRPr="005F4E67">
            <w:rPr>
              <w:rFonts w:cs="Arial"/>
              <w:szCs w:val="22"/>
              <w:lang w:val="en-GB"/>
            </w:rPr>
            <w:tab/>
            <w:t>The Contractor further represents, covenants and warrants to the Owner that:</w:t>
          </w:r>
        </w:p>
        <w:p w14:paraId="1DCC05C6" w14:textId="77777777" w:rsidR="00505A59" w:rsidRPr="005F4E67" w:rsidRDefault="00505A59" w:rsidP="00505A59">
          <w:pPr>
            <w:spacing w:after="0" w:line="240" w:lineRule="exact"/>
            <w:ind w:left="720" w:hanging="720"/>
            <w:rPr>
              <w:rFonts w:cs="Arial"/>
              <w:szCs w:val="22"/>
              <w:lang w:val="en-GB"/>
            </w:rPr>
          </w:pPr>
        </w:p>
        <w:p w14:paraId="37063F51" w14:textId="77777777" w:rsidR="00505A59" w:rsidRPr="005F4E67" w:rsidRDefault="00505A59" w:rsidP="00505A59">
          <w:pPr>
            <w:spacing w:after="0" w:line="240" w:lineRule="exact"/>
            <w:ind w:left="720" w:hanging="720"/>
            <w:rPr>
              <w:rFonts w:cs="Arial"/>
              <w:szCs w:val="22"/>
              <w:lang w:val="en-GB"/>
            </w:rPr>
          </w:pPr>
          <w:r w:rsidRPr="005F4E67">
            <w:rPr>
              <w:rFonts w:cs="Arial"/>
              <w:szCs w:val="22"/>
              <w:lang w:val="en-GB"/>
            </w:rPr>
            <w:tab/>
            <w:t>.1</w:t>
          </w:r>
          <w:r w:rsidRPr="005F4E67">
            <w:rPr>
              <w:rFonts w:cs="Arial"/>
              <w:szCs w:val="22"/>
              <w:lang w:val="en-GB"/>
            </w:rPr>
            <w:tab/>
            <w:t>the personnel it assigns to the Project are appropriately experienced.</w:t>
          </w:r>
        </w:p>
        <w:p w14:paraId="05B7DDB9" w14:textId="77777777" w:rsidR="00505A59" w:rsidRPr="005F4E67" w:rsidRDefault="00505A59" w:rsidP="00505A59">
          <w:pPr>
            <w:spacing w:after="0" w:line="240" w:lineRule="exact"/>
            <w:ind w:left="720" w:hanging="720"/>
            <w:rPr>
              <w:rFonts w:cs="Arial"/>
              <w:szCs w:val="22"/>
              <w:lang w:val="en-GB"/>
            </w:rPr>
          </w:pPr>
        </w:p>
        <w:p w14:paraId="79C1A6C5" w14:textId="77777777" w:rsidR="00505A59" w:rsidRPr="005F4E67" w:rsidRDefault="00505A59" w:rsidP="00505A59">
          <w:pPr>
            <w:spacing w:after="0" w:line="240" w:lineRule="exact"/>
            <w:ind w:left="1440" w:hanging="720"/>
            <w:rPr>
              <w:rFonts w:cs="Arial"/>
              <w:szCs w:val="22"/>
              <w:lang w:val="en-GB"/>
            </w:rPr>
          </w:pPr>
          <w:r w:rsidRPr="005F4E67">
            <w:rPr>
              <w:rFonts w:cs="Arial"/>
              <w:szCs w:val="22"/>
              <w:lang w:val="en-GB"/>
            </w:rPr>
            <w:t>.2</w:t>
          </w:r>
          <w:r w:rsidRPr="005F4E67">
            <w:rPr>
              <w:rFonts w:cs="Arial"/>
              <w:szCs w:val="22"/>
              <w:lang w:val="en-GB"/>
            </w:rPr>
            <w:tab/>
            <w:t>it has a sufficient staff of qualified and competent personnel to replace any of its appointed representatives, subject to Owner’s approval, in the event of death, incapacity, removal or resignation; and</w:t>
          </w:r>
        </w:p>
        <w:p w14:paraId="1527C5FC" w14:textId="77777777" w:rsidR="00505A59" w:rsidRPr="005F4E67" w:rsidRDefault="00505A59" w:rsidP="00505A59">
          <w:pPr>
            <w:spacing w:after="0" w:line="240" w:lineRule="exact"/>
            <w:ind w:left="1440" w:hanging="720"/>
            <w:rPr>
              <w:rFonts w:cs="Arial"/>
              <w:szCs w:val="22"/>
              <w:lang w:val="en-GB"/>
            </w:rPr>
          </w:pPr>
        </w:p>
        <w:p w14:paraId="31E3161C" w14:textId="77777777" w:rsidR="00505A59" w:rsidRPr="005F4E67" w:rsidRDefault="00505A59" w:rsidP="00505A59">
          <w:pPr>
            <w:spacing w:after="0" w:line="240" w:lineRule="exact"/>
            <w:ind w:left="1440" w:hanging="720"/>
            <w:rPr>
              <w:rFonts w:cs="Arial"/>
              <w:szCs w:val="22"/>
              <w:lang w:val="en-GB"/>
            </w:rPr>
          </w:pPr>
          <w:r w:rsidRPr="005F4E67">
            <w:rPr>
              <w:rFonts w:cs="Arial"/>
              <w:szCs w:val="22"/>
              <w:lang w:val="en-GB"/>
            </w:rPr>
            <w:t>.3</w:t>
          </w:r>
          <w:r w:rsidRPr="005F4E67">
            <w:rPr>
              <w:rFonts w:cs="Arial"/>
              <w:szCs w:val="22"/>
              <w:lang w:val="en-GB"/>
            </w:rPr>
            <w:tab/>
            <w:t>there are no pending, threatened or anticipated claims that would have a material effect on the financial ability of the Contractor to perform its work under the Contract.</w:t>
          </w:r>
        </w:p>
        <w:p w14:paraId="68AC4C92" w14:textId="77777777" w:rsidR="00505A59" w:rsidRDefault="00505A59" w:rsidP="000C1944">
          <w:pPr>
            <w:spacing w:line="240" w:lineRule="exact"/>
            <w:jc w:val="both"/>
            <w:rPr>
              <w:rFonts w:cs="Arial"/>
              <w:b/>
              <w:bCs/>
              <w:szCs w:val="22"/>
              <w:lang w:val="en-GB"/>
            </w:rPr>
          </w:pPr>
        </w:p>
        <w:p w14:paraId="6B91F5AB" w14:textId="22B16766" w:rsidR="0035017D" w:rsidRDefault="0035017D" w:rsidP="0035017D">
          <w:pPr>
            <w:tabs>
              <w:tab w:val="left" w:pos="-1440"/>
            </w:tabs>
            <w:ind w:left="720" w:hanging="720"/>
            <w:jc w:val="both"/>
            <w:rPr>
              <w:rFonts w:cs="Arial"/>
              <w:b/>
              <w:bCs/>
              <w:szCs w:val="22"/>
              <w:lang w:val="en-GB"/>
            </w:rPr>
          </w:pPr>
          <w:r>
            <w:rPr>
              <w:rFonts w:cs="Arial"/>
              <w:b/>
              <w:bCs/>
              <w:szCs w:val="22"/>
              <w:lang w:val="en-GB"/>
            </w:rPr>
            <w:t>PART 5 PAYMENT</w:t>
          </w:r>
        </w:p>
        <w:p w14:paraId="5CDE0353" w14:textId="0BFDED53" w:rsidR="000C1944" w:rsidRPr="007329D8" w:rsidRDefault="000C1944" w:rsidP="000C1944">
          <w:pPr>
            <w:spacing w:line="240" w:lineRule="exact"/>
            <w:jc w:val="both"/>
            <w:rPr>
              <w:rFonts w:cs="Arial"/>
              <w:szCs w:val="22"/>
              <w:lang w:val="en-GB"/>
            </w:rPr>
          </w:pPr>
          <w:r w:rsidRPr="007329D8">
            <w:rPr>
              <w:rFonts w:cs="Arial"/>
              <w:b/>
              <w:bCs/>
              <w:szCs w:val="22"/>
              <w:lang w:val="en-GB"/>
            </w:rPr>
            <w:t xml:space="preserve">GC 5.1 </w:t>
          </w:r>
          <w:r w:rsidR="0056510D" w:rsidRPr="007329D8">
            <w:rPr>
              <w:rFonts w:cs="Arial"/>
              <w:b/>
              <w:bCs/>
              <w:szCs w:val="22"/>
              <w:lang w:val="en-GB"/>
            </w:rPr>
            <w:t xml:space="preserve">Financing Information Required </w:t>
          </w:r>
          <w:r w:rsidR="0056510D">
            <w:rPr>
              <w:rFonts w:cs="Arial"/>
              <w:b/>
              <w:bCs/>
              <w:szCs w:val="22"/>
              <w:lang w:val="en-GB"/>
            </w:rPr>
            <w:t>o</w:t>
          </w:r>
          <w:r w:rsidR="0056510D" w:rsidRPr="007329D8">
            <w:rPr>
              <w:rFonts w:cs="Arial"/>
              <w:b/>
              <w:bCs/>
              <w:szCs w:val="22"/>
              <w:lang w:val="en-GB"/>
            </w:rPr>
            <w:t>f The Owner</w:t>
          </w:r>
        </w:p>
        <w:p w14:paraId="459FCC59" w14:textId="77777777" w:rsidR="000C1944" w:rsidRPr="007329D8" w:rsidRDefault="000C1944" w:rsidP="000C1944">
          <w:pPr>
            <w:spacing w:line="240" w:lineRule="exact"/>
            <w:jc w:val="both"/>
            <w:rPr>
              <w:rFonts w:cs="Arial"/>
              <w:szCs w:val="22"/>
              <w:lang w:val="en-GB"/>
            </w:rPr>
          </w:pPr>
          <w:r w:rsidRPr="007329D8">
            <w:rPr>
              <w:rFonts w:cs="Arial"/>
              <w:szCs w:val="22"/>
              <w:lang w:val="en-GB"/>
            </w:rPr>
            <w:lastRenderedPageBreak/>
            <w:t>Delete entire clause</w:t>
          </w:r>
        </w:p>
        <w:p w14:paraId="2F11E26D" w14:textId="144FEA8B" w:rsidR="000C1944" w:rsidRPr="007329D8" w:rsidRDefault="000C1944" w:rsidP="000C1944">
          <w:pPr>
            <w:spacing w:line="240" w:lineRule="exact"/>
            <w:jc w:val="both"/>
            <w:rPr>
              <w:rFonts w:cs="Arial"/>
              <w:szCs w:val="22"/>
              <w:lang w:val="en-GB"/>
            </w:rPr>
          </w:pPr>
          <w:r w:rsidRPr="007329D8">
            <w:rPr>
              <w:rFonts w:cs="Arial"/>
              <w:b/>
              <w:bCs/>
              <w:szCs w:val="22"/>
              <w:lang w:val="en-GB"/>
            </w:rPr>
            <w:t xml:space="preserve">GC 5.2 </w:t>
          </w:r>
          <w:r w:rsidR="0056510D" w:rsidRPr="007329D8">
            <w:rPr>
              <w:rFonts w:cs="Arial"/>
              <w:b/>
              <w:bCs/>
              <w:szCs w:val="22"/>
              <w:lang w:val="en-GB"/>
            </w:rPr>
            <w:t xml:space="preserve">Application </w:t>
          </w:r>
          <w:r w:rsidR="0056510D">
            <w:rPr>
              <w:rFonts w:cs="Arial"/>
              <w:b/>
              <w:bCs/>
              <w:szCs w:val="22"/>
              <w:lang w:val="en-GB"/>
            </w:rPr>
            <w:t>f</w:t>
          </w:r>
          <w:r w:rsidR="0056510D" w:rsidRPr="007329D8">
            <w:rPr>
              <w:rFonts w:cs="Arial"/>
              <w:b/>
              <w:bCs/>
              <w:szCs w:val="22"/>
              <w:lang w:val="en-GB"/>
            </w:rPr>
            <w:t>or Payment</w:t>
          </w:r>
        </w:p>
        <w:p w14:paraId="0C93ED88" w14:textId="77777777" w:rsidR="000C1944" w:rsidRPr="007329D8" w:rsidRDefault="000C1944" w:rsidP="000C1944">
          <w:pPr>
            <w:spacing w:line="240" w:lineRule="exact"/>
            <w:jc w:val="both"/>
            <w:rPr>
              <w:rFonts w:cs="Arial"/>
              <w:szCs w:val="22"/>
              <w:lang w:val="en-GB"/>
            </w:rPr>
          </w:pPr>
          <w:r w:rsidRPr="007329D8">
            <w:rPr>
              <w:rFonts w:cs="Arial"/>
              <w:szCs w:val="22"/>
              <w:lang w:val="en-GB"/>
            </w:rPr>
            <w:t>Paragraph 5.2.2, first line:  change "dated the last day" to read "dated as of the last day"</w:t>
          </w:r>
        </w:p>
        <w:p w14:paraId="4A3A5266" w14:textId="77777777" w:rsidR="000C1944" w:rsidRPr="007329D8" w:rsidRDefault="000C1944" w:rsidP="000C1944">
          <w:pPr>
            <w:tabs>
              <w:tab w:val="left" w:pos="-1440"/>
            </w:tabs>
            <w:spacing w:line="240" w:lineRule="exact"/>
            <w:ind w:left="720" w:hanging="720"/>
            <w:jc w:val="both"/>
            <w:rPr>
              <w:rFonts w:cs="Arial"/>
              <w:szCs w:val="22"/>
              <w:lang w:val="en-GB"/>
            </w:rPr>
          </w:pPr>
          <w:r>
            <w:rPr>
              <w:rFonts w:cs="Arial"/>
              <w:szCs w:val="22"/>
              <w:lang w:val="en-GB"/>
            </w:rPr>
            <w:t xml:space="preserve">Add new paragraphs 5.2.8, and </w:t>
          </w:r>
          <w:proofErr w:type="gramStart"/>
          <w:r>
            <w:rPr>
              <w:rFonts w:cs="Arial"/>
              <w:szCs w:val="22"/>
              <w:lang w:val="en-GB"/>
            </w:rPr>
            <w:t>5.2.9;</w:t>
          </w:r>
          <w:proofErr w:type="gramEnd"/>
        </w:p>
        <w:p w14:paraId="281AE418" w14:textId="77777777" w:rsidR="000C1944"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5.2.</w:t>
          </w:r>
          <w:r>
            <w:rPr>
              <w:rFonts w:cs="Arial"/>
              <w:szCs w:val="22"/>
              <w:lang w:val="en-GB"/>
            </w:rPr>
            <w:t>8</w:t>
          </w:r>
          <w:r w:rsidRPr="007329D8">
            <w:rPr>
              <w:rFonts w:cs="Arial"/>
              <w:szCs w:val="22"/>
              <w:lang w:val="en-GB"/>
            </w:rPr>
            <w:tab/>
            <w:t>The Contractor shall submit with each application a current Certificate of Clearance from the Workplace Safety and Insurance Board.</w:t>
          </w:r>
        </w:p>
        <w:p w14:paraId="530B9E0B" w14:textId="77777777" w:rsidR="000C1944" w:rsidRPr="007329D8" w:rsidRDefault="000C1944" w:rsidP="000C1944">
          <w:pPr>
            <w:tabs>
              <w:tab w:val="left" w:pos="-1440"/>
            </w:tabs>
            <w:spacing w:line="240" w:lineRule="exact"/>
            <w:ind w:left="720" w:hanging="720"/>
            <w:jc w:val="both"/>
            <w:rPr>
              <w:rFonts w:cs="Arial"/>
              <w:szCs w:val="22"/>
              <w:lang w:val="en-GB"/>
            </w:rPr>
          </w:pPr>
          <w:r>
            <w:rPr>
              <w:rFonts w:cs="Arial"/>
              <w:szCs w:val="22"/>
              <w:lang w:val="en-GB"/>
            </w:rPr>
            <w:t>5.2.9</w:t>
          </w:r>
          <w:r>
            <w:rPr>
              <w:rFonts w:cs="Arial"/>
              <w:szCs w:val="22"/>
              <w:lang w:val="en-GB"/>
            </w:rPr>
            <w:tab/>
            <w:t xml:space="preserve">The Contractor shall prepare current As-Built Drawings </w:t>
          </w:r>
          <w:proofErr w:type="gramStart"/>
          <w:r>
            <w:rPr>
              <w:rFonts w:cs="Arial"/>
              <w:szCs w:val="22"/>
              <w:lang w:val="en-GB"/>
            </w:rPr>
            <w:t>during the course of</w:t>
          </w:r>
          <w:proofErr w:type="gramEnd"/>
          <w:r>
            <w:rPr>
              <w:rFonts w:cs="Arial"/>
              <w:szCs w:val="22"/>
              <w:lang w:val="en-GB"/>
            </w:rPr>
            <w:t xml:space="preserve"> the Work, which current As-Built Drawings shall be maintained by the Contractor and made available to the Consultant and the Owner for review upon reasonable request.  The Owner/Consultant may retain a reasonable amount from any progress payment for the value of the As-Built Drawings not presented for review until the As-Built Drawings are presented for review. </w:t>
          </w:r>
        </w:p>
        <w:p w14:paraId="43B08AA4" w14:textId="21AF0AA1" w:rsidR="000C1944" w:rsidRPr="007329D8" w:rsidRDefault="000C1944" w:rsidP="000C1944">
          <w:pPr>
            <w:keepNext/>
            <w:keepLines/>
            <w:tabs>
              <w:tab w:val="left" w:pos="-1440"/>
            </w:tabs>
            <w:spacing w:line="240" w:lineRule="exact"/>
            <w:jc w:val="both"/>
            <w:rPr>
              <w:rFonts w:cs="Arial"/>
              <w:szCs w:val="22"/>
              <w:lang w:val="en-GB"/>
            </w:rPr>
          </w:pPr>
          <w:r w:rsidRPr="007329D8">
            <w:rPr>
              <w:rFonts w:cs="Arial"/>
              <w:b/>
              <w:bCs/>
              <w:szCs w:val="22"/>
              <w:lang w:val="en-GB"/>
            </w:rPr>
            <w:t>GC 5.</w:t>
          </w:r>
          <w:r w:rsidR="007D3F67">
            <w:rPr>
              <w:rFonts w:cs="Arial"/>
              <w:b/>
              <w:bCs/>
              <w:szCs w:val="22"/>
              <w:lang w:val="en-GB"/>
            </w:rPr>
            <w:t>5</w:t>
          </w:r>
          <w:r w:rsidRPr="007329D8">
            <w:rPr>
              <w:rFonts w:cs="Arial"/>
              <w:b/>
              <w:bCs/>
              <w:szCs w:val="22"/>
              <w:lang w:val="en-GB"/>
            </w:rPr>
            <w:tab/>
          </w:r>
          <w:r w:rsidR="0056510D" w:rsidRPr="007329D8">
            <w:rPr>
              <w:rFonts w:cs="Arial"/>
              <w:b/>
              <w:bCs/>
              <w:szCs w:val="22"/>
              <w:lang w:val="en-GB"/>
            </w:rPr>
            <w:t>Final Payment</w:t>
          </w:r>
        </w:p>
        <w:p w14:paraId="7910FA24" w14:textId="77777777" w:rsidR="000C1944" w:rsidRPr="007329D8" w:rsidRDefault="000C1944" w:rsidP="000C1944">
          <w:pPr>
            <w:spacing w:line="240" w:lineRule="exact"/>
            <w:jc w:val="both"/>
            <w:rPr>
              <w:rFonts w:cs="Arial"/>
              <w:szCs w:val="22"/>
              <w:lang w:val="en-GB"/>
            </w:rPr>
          </w:pPr>
          <w:r w:rsidRPr="007329D8">
            <w:rPr>
              <w:rFonts w:cs="Arial"/>
              <w:szCs w:val="22"/>
              <w:lang w:val="en-GB"/>
            </w:rPr>
            <w:t>Add new paragraph:</w:t>
          </w:r>
        </w:p>
        <w:p w14:paraId="47F29F2E" w14:textId="45494F44"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5.</w:t>
          </w:r>
          <w:r w:rsidR="007D3F67">
            <w:rPr>
              <w:rFonts w:cs="Arial"/>
              <w:szCs w:val="22"/>
              <w:lang w:val="en-GB"/>
            </w:rPr>
            <w:t>5.</w:t>
          </w:r>
          <w:r w:rsidRPr="007329D8">
            <w:rPr>
              <w:rFonts w:cs="Arial"/>
              <w:szCs w:val="22"/>
              <w:lang w:val="en-GB"/>
            </w:rPr>
            <w:t>5</w:t>
          </w:r>
          <w:r w:rsidRPr="007329D8">
            <w:rPr>
              <w:rFonts w:cs="Arial"/>
              <w:szCs w:val="22"/>
              <w:lang w:val="en-GB"/>
            </w:rPr>
            <w:tab/>
            <w:t>There shall be no certification of pro</w:t>
          </w:r>
          <w:r>
            <w:rPr>
              <w:rFonts w:cs="Arial"/>
              <w:szCs w:val="22"/>
              <w:lang w:val="en-GB"/>
            </w:rPr>
            <w:t>gress payments by the Consultant</w:t>
          </w:r>
          <w:r w:rsidRPr="007329D8">
            <w:rPr>
              <w:rFonts w:cs="Arial"/>
              <w:szCs w:val="22"/>
              <w:lang w:val="en-GB"/>
            </w:rPr>
            <w:t xml:space="preserve"> after Substantial Performance until Final Payment.  The Owner reserves the right to contract out uncompleted deficiencies if same have not been completed within a reasonable amount of time,</w:t>
          </w:r>
          <w:r>
            <w:rPr>
              <w:rFonts w:cs="Arial"/>
              <w:szCs w:val="22"/>
              <w:lang w:val="en-GB"/>
            </w:rPr>
            <w:t xml:space="preserve"> as reasonably determined by the Owner or Consultant</w:t>
          </w:r>
          <w:r w:rsidRPr="007329D8">
            <w:rPr>
              <w:rFonts w:cs="Arial"/>
              <w:szCs w:val="22"/>
              <w:lang w:val="en-GB"/>
            </w:rPr>
            <w:t>, without prejudice to any other right or remedy and without affecting warranty period.</w:t>
          </w:r>
        </w:p>
        <w:p w14:paraId="1DA5ECEC" w14:textId="77777777" w:rsidR="000C1944" w:rsidRPr="007329D8" w:rsidRDefault="000C1944" w:rsidP="000C1944">
          <w:pPr>
            <w:spacing w:line="240" w:lineRule="exact"/>
            <w:jc w:val="both"/>
            <w:rPr>
              <w:rFonts w:cs="Arial"/>
              <w:szCs w:val="22"/>
              <w:lang w:val="en-GB"/>
            </w:rPr>
          </w:pPr>
          <w:r>
            <w:rPr>
              <w:rFonts w:cs="Arial"/>
              <w:szCs w:val="22"/>
              <w:lang w:val="en-GB"/>
            </w:rPr>
            <w:t xml:space="preserve">Add </w:t>
          </w:r>
          <w:r w:rsidRPr="007329D8">
            <w:rPr>
              <w:rFonts w:cs="Arial"/>
              <w:szCs w:val="22"/>
              <w:lang w:val="en-GB"/>
            </w:rPr>
            <w:t>new article</w:t>
          </w:r>
        </w:p>
        <w:p w14:paraId="7B8D2004" w14:textId="5CD76D34" w:rsidR="000C1944" w:rsidRPr="00867CC0" w:rsidRDefault="000C1944" w:rsidP="000C1944">
          <w:pPr>
            <w:spacing w:line="240" w:lineRule="exact"/>
            <w:jc w:val="both"/>
            <w:rPr>
              <w:rFonts w:cs="Arial"/>
              <w:szCs w:val="22"/>
              <w:lang w:val="en-GB"/>
            </w:rPr>
          </w:pPr>
          <w:r w:rsidRPr="00867CC0">
            <w:rPr>
              <w:rFonts w:cs="Arial"/>
              <w:b/>
              <w:bCs/>
              <w:szCs w:val="22"/>
              <w:lang w:val="en-GB"/>
            </w:rPr>
            <w:t>GC 5.</w:t>
          </w:r>
          <w:r w:rsidR="007D3F67" w:rsidRPr="00867CC0">
            <w:rPr>
              <w:rFonts w:cs="Arial"/>
              <w:b/>
              <w:bCs/>
              <w:szCs w:val="22"/>
              <w:lang w:val="en-GB"/>
            </w:rPr>
            <w:t>8</w:t>
          </w:r>
          <w:r w:rsidRPr="00867CC0">
            <w:rPr>
              <w:rFonts w:cs="Arial"/>
              <w:b/>
              <w:bCs/>
              <w:szCs w:val="22"/>
              <w:lang w:val="en-GB"/>
            </w:rPr>
            <w:t xml:space="preserve"> </w:t>
          </w:r>
          <w:r w:rsidR="0056510D" w:rsidRPr="00867CC0">
            <w:rPr>
              <w:rFonts w:cs="Arial"/>
              <w:b/>
              <w:bCs/>
              <w:szCs w:val="22"/>
              <w:lang w:val="en-GB"/>
            </w:rPr>
            <w:t>No Claims for Anticipated Profit</w:t>
          </w:r>
        </w:p>
        <w:p w14:paraId="037A7EEE" w14:textId="550A9129" w:rsidR="000C1944" w:rsidRPr="00867CC0" w:rsidRDefault="000C1944" w:rsidP="000C1944">
          <w:pPr>
            <w:tabs>
              <w:tab w:val="left" w:pos="-1440"/>
            </w:tabs>
            <w:spacing w:line="240" w:lineRule="exact"/>
            <w:ind w:left="720" w:hanging="720"/>
            <w:jc w:val="both"/>
            <w:rPr>
              <w:rFonts w:cs="Arial"/>
              <w:szCs w:val="22"/>
              <w:lang w:val="en-GB"/>
            </w:rPr>
          </w:pPr>
          <w:r w:rsidRPr="00867CC0">
            <w:rPr>
              <w:rFonts w:cs="Arial"/>
              <w:szCs w:val="22"/>
              <w:lang w:val="en-GB"/>
            </w:rPr>
            <w:t>5.</w:t>
          </w:r>
          <w:r w:rsidR="007D3F67" w:rsidRPr="00867CC0">
            <w:rPr>
              <w:rFonts w:cs="Arial"/>
              <w:szCs w:val="22"/>
              <w:lang w:val="en-GB"/>
            </w:rPr>
            <w:t>8</w:t>
          </w:r>
          <w:r w:rsidRPr="00867CC0">
            <w:rPr>
              <w:rFonts w:cs="Arial"/>
              <w:szCs w:val="22"/>
              <w:lang w:val="en-GB"/>
            </w:rPr>
            <w:t>.1</w:t>
          </w:r>
          <w:r w:rsidRPr="00867CC0">
            <w:rPr>
              <w:rFonts w:cs="Arial"/>
              <w:szCs w:val="22"/>
              <w:lang w:val="en-GB"/>
            </w:rPr>
            <w:tab/>
            <w:t>If any change or deviation in, or omission from the Work is made by which the cost of Work to be done is decreased, or if the whole or any portion of the Work is dispensed with, or if the Contractor should stop work or terminate the Contract in accordance with the provisions of GC 7.2, no compensation shall be claimable by the Contractor or Subcontractor for any loss of anticipated profits in respect thereof.</w:t>
          </w:r>
        </w:p>
        <w:p w14:paraId="0AD87B9D" w14:textId="339A6009" w:rsidR="0035017D" w:rsidRDefault="0035017D" w:rsidP="0035017D">
          <w:pPr>
            <w:tabs>
              <w:tab w:val="left" w:pos="-1440"/>
            </w:tabs>
            <w:ind w:left="720" w:hanging="720"/>
            <w:jc w:val="both"/>
            <w:rPr>
              <w:rFonts w:cs="Arial"/>
              <w:b/>
              <w:bCs/>
              <w:szCs w:val="22"/>
              <w:lang w:val="en-GB"/>
            </w:rPr>
          </w:pPr>
          <w:r>
            <w:rPr>
              <w:rFonts w:cs="Arial"/>
              <w:b/>
              <w:bCs/>
              <w:szCs w:val="22"/>
              <w:lang w:val="en-GB"/>
            </w:rPr>
            <w:t>PART 6 CHANGES IN THE WORK</w:t>
          </w:r>
        </w:p>
        <w:p w14:paraId="57616D3C" w14:textId="45F43CBA"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b/>
              <w:bCs/>
              <w:szCs w:val="22"/>
              <w:lang w:val="en-GB"/>
            </w:rPr>
            <w:t>GC 6.2</w:t>
          </w:r>
          <w:r w:rsidRPr="007329D8">
            <w:rPr>
              <w:rFonts w:cs="Arial"/>
              <w:b/>
              <w:bCs/>
              <w:szCs w:val="22"/>
              <w:lang w:val="en-GB"/>
            </w:rPr>
            <w:tab/>
          </w:r>
          <w:r w:rsidR="0056510D" w:rsidRPr="007329D8">
            <w:rPr>
              <w:rFonts w:cs="Arial"/>
              <w:b/>
              <w:bCs/>
              <w:szCs w:val="22"/>
              <w:lang w:val="en-GB"/>
            </w:rPr>
            <w:t>Change Order</w:t>
          </w:r>
        </w:p>
        <w:p w14:paraId="0EF28C7D" w14:textId="77777777" w:rsidR="000C1944" w:rsidRPr="007329D8" w:rsidRDefault="000C1944" w:rsidP="000C1944">
          <w:pPr>
            <w:spacing w:line="240" w:lineRule="exact"/>
            <w:jc w:val="both"/>
            <w:rPr>
              <w:rFonts w:cs="Arial"/>
              <w:szCs w:val="22"/>
              <w:lang w:val="en-GB"/>
            </w:rPr>
          </w:pPr>
          <w:r w:rsidRPr="007329D8">
            <w:rPr>
              <w:rFonts w:cs="Arial"/>
              <w:szCs w:val="22"/>
              <w:lang w:val="en-GB"/>
            </w:rPr>
            <w:t>add new paragraphs</w:t>
          </w:r>
          <w:r>
            <w:rPr>
              <w:rFonts w:cs="Arial"/>
              <w:szCs w:val="22"/>
              <w:lang w:val="en-GB"/>
            </w:rPr>
            <w:t xml:space="preserve"> 6.2.3 and 6.2.4</w:t>
          </w:r>
          <w:r w:rsidRPr="007329D8">
            <w:rPr>
              <w:rFonts w:cs="Arial"/>
              <w:szCs w:val="22"/>
              <w:lang w:val="en-GB"/>
            </w:rPr>
            <w:t>:</w:t>
          </w:r>
        </w:p>
        <w:p w14:paraId="641B1CB8" w14:textId="77777777"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6.2.3</w:t>
          </w:r>
          <w:r w:rsidRPr="007329D8">
            <w:rPr>
              <w:rFonts w:cs="Arial"/>
              <w:szCs w:val="22"/>
              <w:lang w:val="en-GB"/>
            </w:rPr>
            <w:tab/>
            <w:t>Allowance for overhead and profit shall be limited to ten percent (10%) for Contractor’s work, or where work is subcontracted, for Subcontractor’s work.  The Contractor shall be entitled to five percent (5%) of a Subcontractor’s total cost.  Overhead and profit may not be charged on credits to the Contract.  Where a change involves both extras and credits, overhead and profit shall apply only to the net extra of the change, if any.</w:t>
          </w:r>
        </w:p>
        <w:p w14:paraId="7B0F7504" w14:textId="77777777"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6.2.4</w:t>
          </w:r>
          <w:r w:rsidRPr="007329D8">
            <w:rPr>
              <w:rFonts w:cs="Arial"/>
              <w:szCs w:val="22"/>
              <w:lang w:val="en-GB"/>
            </w:rPr>
            <w:tab/>
            <w:t xml:space="preserve">The costs for the following items shall </w:t>
          </w:r>
          <w:proofErr w:type="gramStart"/>
          <w:r w:rsidRPr="007329D8">
            <w:rPr>
              <w:rFonts w:cs="Arial"/>
              <w:szCs w:val="22"/>
              <w:lang w:val="en-GB"/>
            </w:rPr>
            <w:t>be considered to be</w:t>
          </w:r>
          <w:proofErr w:type="gramEnd"/>
          <w:r w:rsidRPr="007329D8">
            <w:rPr>
              <w:rFonts w:cs="Arial"/>
              <w:szCs w:val="22"/>
              <w:lang w:val="en-GB"/>
            </w:rPr>
            <w:t xml:space="preserve"> included in the allowance for overhead and profit:</w:t>
          </w:r>
        </w:p>
        <w:p w14:paraId="484D6566"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.1</w:t>
          </w:r>
          <w:r w:rsidRPr="007329D8">
            <w:rPr>
              <w:rFonts w:cs="Arial"/>
              <w:szCs w:val="22"/>
              <w:lang w:val="en-GB"/>
            </w:rPr>
            <w:tab/>
            <w:t>Contractor’s head office expenses, including estimating and accounting services.</w:t>
          </w:r>
        </w:p>
        <w:p w14:paraId="5C37C907"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lastRenderedPageBreak/>
            <w:t>.2</w:t>
          </w:r>
          <w:r w:rsidRPr="007329D8">
            <w:rPr>
              <w:rFonts w:cs="Arial"/>
              <w:szCs w:val="22"/>
              <w:lang w:val="en-GB"/>
            </w:rPr>
            <w:tab/>
            <w:t>Wages of project managers, superintendents, assistants, watchpersons and administrative personnel.</w:t>
          </w:r>
        </w:p>
        <w:p w14:paraId="6327FC9D"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.3</w:t>
          </w:r>
          <w:r w:rsidRPr="007329D8">
            <w:rPr>
              <w:rFonts w:cs="Arial"/>
              <w:szCs w:val="22"/>
              <w:lang w:val="en-GB"/>
            </w:rPr>
            <w:tab/>
            <w:t>Temporary site office including costs for telephone and facsimile machine.</w:t>
          </w:r>
        </w:p>
        <w:p w14:paraId="10130288"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.4</w:t>
          </w:r>
          <w:r w:rsidRPr="007329D8">
            <w:rPr>
              <w:rFonts w:cs="Arial"/>
              <w:szCs w:val="22"/>
              <w:lang w:val="en-GB"/>
            </w:rPr>
            <w:tab/>
            <w:t>Small tools.</w:t>
          </w:r>
        </w:p>
        <w:p w14:paraId="4454D9AC"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.5</w:t>
          </w:r>
          <w:r w:rsidRPr="007329D8">
            <w:rPr>
              <w:rFonts w:cs="Arial"/>
              <w:szCs w:val="22"/>
              <w:lang w:val="en-GB"/>
            </w:rPr>
            <w:tab/>
            <w:t>Construction safety program.</w:t>
          </w:r>
        </w:p>
        <w:p w14:paraId="062F7328"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.6</w:t>
          </w:r>
          <w:r w:rsidRPr="007329D8">
            <w:rPr>
              <w:rFonts w:cs="Arial"/>
              <w:szCs w:val="22"/>
              <w:lang w:val="en-GB"/>
            </w:rPr>
            <w:tab/>
            <w:t>Insurance and bonding premiums.</w:t>
          </w:r>
        </w:p>
        <w:p w14:paraId="65616693"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.7</w:t>
          </w:r>
          <w:r w:rsidRPr="007329D8">
            <w:rPr>
              <w:rFonts w:cs="Arial"/>
              <w:szCs w:val="22"/>
              <w:lang w:val="en-GB"/>
            </w:rPr>
            <w:tab/>
            <w:t>Shop and record drawings.</w:t>
          </w:r>
        </w:p>
        <w:p w14:paraId="64A8F336" w14:textId="77777777" w:rsidR="000C1944" w:rsidRPr="007329D8" w:rsidRDefault="000C1944" w:rsidP="000C1944">
          <w:pPr>
            <w:tabs>
              <w:tab w:val="left" w:pos="-1440"/>
            </w:tabs>
            <w:spacing w:line="240" w:lineRule="exact"/>
            <w:ind w:left="1440" w:hanging="720"/>
            <w:jc w:val="both"/>
            <w:rPr>
              <w:rFonts w:cs="Arial"/>
              <w:szCs w:val="22"/>
              <w:lang w:val="en-GB"/>
            </w:rPr>
          </w:pPr>
          <w:r w:rsidRPr="007329D8">
            <w:rPr>
              <w:rFonts w:cs="Arial"/>
              <w:szCs w:val="22"/>
              <w:lang w:val="en-GB"/>
            </w:rPr>
            <w:t>.8</w:t>
          </w:r>
          <w:r w:rsidRPr="007329D8">
            <w:rPr>
              <w:rFonts w:cs="Arial"/>
              <w:szCs w:val="22"/>
              <w:lang w:val="en-GB"/>
            </w:rPr>
            <w:tab/>
            <w:t>Clean up and disposal of waste materials.</w:t>
          </w:r>
        </w:p>
        <w:p w14:paraId="20EF16C3" w14:textId="41214652" w:rsidR="000C1944" w:rsidRPr="007329D8" w:rsidRDefault="000C1944" w:rsidP="000C1944">
          <w:pPr>
            <w:tabs>
              <w:tab w:val="left" w:pos="-1440"/>
            </w:tabs>
            <w:ind w:left="720" w:hanging="720"/>
            <w:jc w:val="both"/>
            <w:rPr>
              <w:rFonts w:cs="Arial"/>
              <w:szCs w:val="22"/>
              <w:lang w:val="en-GB"/>
            </w:rPr>
          </w:pPr>
          <w:r w:rsidRPr="007329D8">
            <w:rPr>
              <w:rFonts w:cs="Arial"/>
              <w:b/>
              <w:bCs/>
              <w:szCs w:val="22"/>
              <w:lang w:val="en-GB"/>
            </w:rPr>
            <w:t xml:space="preserve">GC </w:t>
          </w:r>
          <w:r>
            <w:rPr>
              <w:rFonts w:cs="Arial"/>
              <w:b/>
              <w:bCs/>
              <w:szCs w:val="22"/>
              <w:lang w:val="en-GB"/>
            </w:rPr>
            <w:t xml:space="preserve">6.4 </w:t>
          </w:r>
          <w:r w:rsidR="0056510D">
            <w:rPr>
              <w:rFonts w:cs="Arial"/>
              <w:b/>
              <w:bCs/>
              <w:szCs w:val="22"/>
              <w:lang w:val="en-GB"/>
            </w:rPr>
            <w:t>Concealed or Unknown Conditions</w:t>
          </w:r>
        </w:p>
        <w:p w14:paraId="7C8E28DE" w14:textId="77777777" w:rsidR="000C1944" w:rsidRPr="007329D8" w:rsidRDefault="000C1944" w:rsidP="000C1944">
          <w:pPr>
            <w:jc w:val="both"/>
            <w:rPr>
              <w:rFonts w:cs="Arial"/>
              <w:szCs w:val="22"/>
              <w:lang w:val="en-GB"/>
            </w:rPr>
          </w:pPr>
          <w:r w:rsidRPr="007329D8">
            <w:rPr>
              <w:rFonts w:cs="Arial"/>
              <w:szCs w:val="22"/>
              <w:lang w:val="en-GB"/>
            </w:rPr>
            <w:t>Add new paragraph</w:t>
          </w:r>
          <w:r>
            <w:rPr>
              <w:rFonts w:cs="Arial"/>
              <w:szCs w:val="22"/>
              <w:lang w:val="en-GB"/>
            </w:rPr>
            <w:t xml:space="preserve"> 6.4.5</w:t>
          </w:r>
          <w:r w:rsidRPr="007329D8">
            <w:rPr>
              <w:rFonts w:cs="Arial"/>
              <w:szCs w:val="22"/>
              <w:lang w:val="en-GB"/>
            </w:rPr>
            <w:t>:</w:t>
          </w:r>
        </w:p>
        <w:p w14:paraId="71368D8F" w14:textId="3A69D757" w:rsidR="000C1944" w:rsidRDefault="000C1944" w:rsidP="000C1944">
          <w:pPr>
            <w:spacing w:line="240" w:lineRule="exact"/>
            <w:ind w:left="720" w:hanging="720"/>
            <w:jc w:val="both"/>
            <w:rPr>
              <w:rFonts w:cs="Arial"/>
              <w:szCs w:val="22"/>
              <w:lang w:val="en-GB"/>
            </w:rPr>
          </w:pPr>
          <w:r>
            <w:rPr>
              <w:rFonts w:cs="Arial"/>
              <w:szCs w:val="22"/>
              <w:lang w:val="en-GB"/>
            </w:rPr>
            <w:t>6.4.5</w:t>
          </w:r>
          <w:r w:rsidRPr="007329D8">
            <w:rPr>
              <w:rFonts w:cs="Arial"/>
              <w:szCs w:val="22"/>
              <w:lang w:val="en-GB"/>
            </w:rPr>
            <w:tab/>
          </w:r>
          <w:r>
            <w:rPr>
              <w:rFonts w:cs="Arial"/>
              <w:szCs w:val="22"/>
              <w:lang w:val="en-GB"/>
            </w:rPr>
            <w:t xml:space="preserve"> If the Contractor was given access to the Place of the Work prior to the submission of the bid on which the Contract was awarded, then the Contractor confirms that it carefully investigated the Place of the Work and, in doing so, applied to that investigation a degree of care and skill required by paragraph 3.</w:t>
          </w:r>
          <w:r w:rsidR="006E6235">
            <w:rPr>
              <w:rFonts w:cs="Arial"/>
              <w:szCs w:val="22"/>
              <w:lang w:val="en-GB"/>
            </w:rPr>
            <w:t>9</w:t>
          </w:r>
          <w:r>
            <w:rPr>
              <w:rFonts w:cs="Arial"/>
              <w:szCs w:val="22"/>
              <w:lang w:val="en-GB"/>
            </w:rPr>
            <w:t>.1.  In those circumstances, notwithstanding the provisions of 6.4.1, the Contractor is not entitled to an adjustment to the Contract Price or to an extension of the Contract Time for conditions which could reasonable have been ascertained by the Contractor by such careful investigation, or which could have been reasonably inferred from the material provided with the Contract Documents. In those circumstances, should a claim arise, the Contractor will have the burden of establishing that it could not have discovered the materially different conditions from a careful investigation, because of restrictions placed on its access or inferred the existence of the conditions from the material provided with the Contract Documents.</w:t>
          </w:r>
        </w:p>
        <w:p w14:paraId="6E386789" w14:textId="1A413671" w:rsidR="000C1944" w:rsidRPr="007329D8" w:rsidRDefault="000C1944" w:rsidP="000C1944">
          <w:pPr>
            <w:spacing w:line="240" w:lineRule="exact"/>
            <w:jc w:val="both"/>
            <w:rPr>
              <w:rFonts w:cs="Arial"/>
              <w:szCs w:val="22"/>
              <w:lang w:val="en-GB"/>
            </w:rPr>
          </w:pPr>
          <w:r w:rsidRPr="007329D8">
            <w:rPr>
              <w:rFonts w:cs="Arial"/>
              <w:b/>
              <w:bCs/>
              <w:szCs w:val="22"/>
              <w:lang w:val="en-GB"/>
            </w:rPr>
            <w:t>GC 6.5</w:t>
          </w:r>
          <w:r w:rsidRPr="007329D8">
            <w:rPr>
              <w:rFonts w:cs="Arial"/>
              <w:b/>
              <w:bCs/>
              <w:szCs w:val="22"/>
              <w:lang w:val="en-GB"/>
            </w:rPr>
            <w:tab/>
          </w:r>
          <w:r w:rsidR="0056510D" w:rsidRPr="007329D8">
            <w:rPr>
              <w:rFonts w:cs="Arial"/>
              <w:b/>
              <w:bCs/>
              <w:szCs w:val="22"/>
              <w:lang w:val="en-GB"/>
            </w:rPr>
            <w:t>Delays</w:t>
          </w:r>
        </w:p>
        <w:p w14:paraId="75AA4433" w14:textId="77777777" w:rsidR="000C1944" w:rsidRPr="007329D8" w:rsidRDefault="000C1944" w:rsidP="000C1944">
          <w:pPr>
            <w:spacing w:line="240" w:lineRule="exact"/>
            <w:jc w:val="both"/>
            <w:rPr>
              <w:rFonts w:cs="Arial"/>
              <w:szCs w:val="22"/>
              <w:lang w:val="en-GB"/>
            </w:rPr>
          </w:pPr>
          <w:r w:rsidRPr="007329D8">
            <w:rPr>
              <w:rFonts w:cs="Arial"/>
              <w:szCs w:val="22"/>
              <w:lang w:val="en-GB"/>
            </w:rPr>
            <w:t>paragraph 6.5.1,</w:t>
          </w:r>
          <w:r>
            <w:rPr>
              <w:rFonts w:cs="Arial"/>
              <w:szCs w:val="22"/>
              <w:lang w:val="en-GB"/>
            </w:rPr>
            <w:t xml:space="preserve"> </w:t>
          </w:r>
          <w:r w:rsidRPr="007329D8">
            <w:rPr>
              <w:rFonts w:cs="Arial"/>
              <w:szCs w:val="22"/>
              <w:lang w:val="en-GB"/>
            </w:rPr>
            <w:t>third line, after “with the Contractor” add: “and as accepted in writing by the Owner.”</w:t>
          </w:r>
        </w:p>
        <w:p w14:paraId="562E60E2" w14:textId="4C4F0B1D" w:rsidR="000C1944" w:rsidRPr="007329D8" w:rsidRDefault="000C1944" w:rsidP="000C1944">
          <w:pPr>
            <w:spacing w:line="240" w:lineRule="exact"/>
            <w:jc w:val="both"/>
            <w:rPr>
              <w:rFonts w:cs="Arial"/>
              <w:szCs w:val="22"/>
              <w:lang w:val="en-GB"/>
            </w:rPr>
          </w:pPr>
          <w:r w:rsidRPr="007329D8">
            <w:rPr>
              <w:rFonts w:cs="Arial"/>
              <w:szCs w:val="22"/>
              <w:lang w:val="en-GB"/>
            </w:rPr>
            <w:t>paragraph 6.5.2, f</w:t>
          </w:r>
          <w:r w:rsidR="00BB0076">
            <w:rPr>
              <w:rFonts w:cs="Arial"/>
              <w:szCs w:val="22"/>
              <w:lang w:val="en-GB"/>
            </w:rPr>
            <w:t>ifth</w:t>
          </w:r>
          <w:r w:rsidRPr="007329D8">
            <w:rPr>
              <w:rFonts w:cs="Arial"/>
              <w:szCs w:val="22"/>
              <w:lang w:val="en-GB"/>
            </w:rPr>
            <w:t xml:space="preserve"> line, after “with the Contractor” add: “and as accepted in writing by the Owner.”</w:t>
          </w:r>
        </w:p>
        <w:p w14:paraId="7199EA59" w14:textId="554D74B3" w:rsidR="000C1944" w:rsidRPr="007329D8" w:rsidRDefault="000C1944" w:rsidP="000C1944">
          <w:pPr>
            <w:spacing w:line="240" w:lineRule="exact"/>
            <w:jc w:val="both"/>
            <w:rPr>
              <w:rFonts w:cs="Arial"/>
              <w:szCs w:val="22"/>
              <w:lang w:val="en-GB"/>
            </w:rPr>
          </w:pPr>
          <w:r w:rsidRPr="007329D8">
            <w:rPr>
              <w:rFonts w:cs="Arial"/>
              <w:szCs w:val="22"/>
              <w:lang w:val="en-GB"/>
            </w:rPr>
            <w:t xml:space="preserve">paragraph 6.5.3, </w:t>
          </w:r>
          <w:r w:rsidR="00BB0076">
            <w:rPr>
              <w:rFonts w:cs="Arial"/>
              <w:szCs w:val="22"/>
              <w:lang w:val="en-GB"/>
            </w:rPr>
            <w:t>eigh</w:t>
          </w:r>
          <w:r w:rsidRPr="007329D8">
            <w:rPr>
              <w:rFonts w:cs="Arial"/>
              <w:szCs w:val="22"/>
              <w:lang w:val="en-GB"/>
            </w:rPr>
            <w:t>th line, after “Contractor”, add: “and as accepted in writing by the Owner.”</w:t>
          </w:r>
        </w:p>
        <w:p w14:paraId="469E2B1B" w14:textId="77777777" w:rsidR="000C1944" w:rsidRPr="007329D8" w:rsidRDefault="000C1944" w:rsidP="000C1944">
          <w:pPr>
            <w:spacing w:line="240" w:lineRule="exact"/>
            <w:jc w:val="both"/>
            <w:rPr>
              <w:rFonts w:cs="Arial"/>
              <w:szCs w:val="22"/>
              <w:lang w:val="en-GB"/>
            </w:rPr>
          </w:pPr>
          <w:r w:rsidRPr="007329D8">
            <w:rPr>
              <w:rFonts w:cs="Arial"/>
              <w:szCs w:val="22"/>
              <w:lang w:val="en-GB"/>
            </w:rPr>
            <w:t>paragraph 6.5.4, first line, after “Consultant” add: “and accepted by the Owner”.</w:t>
          </w:r>
        </w:p>
        <w:p w14:paraId="3DA05836" w14:textId="77777777" w:rsidR="000C1944" w:rsidRPr="007329D8" w:rsidRDefault="000C1944" w:rsidP="000C1944">
          <w:pPr>
            <w:spacing w:line="240" w:lineRule="exact"/>
            <w:jc w:val="both"/>
            <w:rPr>
              <w:rFonts w:cs="Arial"/>
              <w:szCs w:val="22"/>
              <w:lang w:val="en-GB"/>
            </w:rPr>
          </w:pPr>
          <w:r w:rsidRPr="007329D8">
            <w:rPr>
              <w:rFonts w:cs="Arial"/>
              <w:szCs w:val="22"/>
              <w:lang w:val="en-GB"/>
            </w:rPr>
            <w:t>add new paragraphs</w:t>
          </w:r>
          <w:r>
            <w:rPr>
              <w:rFonts w:cs="Arial"/>
              <w:szCs w:val="22"/>
              <w:lang w:val="en-GB"/>
            </w:rPr>
            <w:t xml:space="preserve"> 6.5.6, and 6.5.7:</w:t>
          </w:r>
        </w:p>
        <w:p w14:paraId="7A235640" w14:textId="77777777" w:rsidR="000C1944" w:rsidRPr="008630C7" w:rsidRDefault="000C1944" w:rsidP="000C1944">
          <w:pPr>
            <w:pStyle w:val="ListParagraph"/>
            <w:widowControl w:val="0"/>
            <w:numPr>
              <w:ilvl w:val="2"/>
              <w:numId w:val="34"/>
            </w:numPr>
            <w:autoSpaceDE w:val="0"/>
            <w:autoSpaceDN w:val="0"/>
            <w:adjustRightInd w:val="0"/>
            <w:spacing w:after="0" w:line="240" w:lineRule="exact"/>
            <w:jc w:val="both"/>
            <w:rPr>
              <w:rFonts w:cs="Arial"/>
              <w:szCs w:val="22"/>
              <w:lang w:val="en-GB"/>
            </w:rPr>
          </w:pPr>
          <w:r w:rsidRPr="008630C7">
            <w:rPr>
              <w:rFonts w:cs="Arial"/>
              <w:szCs w:val="22"/>
              <w:lang w:val="en-GB"/>
            </w:rPr>
            <w:t xml:space="preserve">If the Contractor or his subcontractors or suppliers are responsible for the delay in the progress of the work he shall, without additional cost to the Owner, work such overtime, and acquire and use for the execution of the Work such additional labour and equipment as necessary, in the opinion of the Owner and/or it’s representative, to avoid delay in the final completion of the work, in order to attain the </w:t>
          </w:r>
          <w:r>
            <w:rPr>
              <w:rFonts w:cs="Arial"/>
              <w:szCs w:val="22"/>
              <w:lang w:val="en-GB"/>
            </w:rPr>
            <w:t>Ready-for-Takeover</w:t>
          </w:r>
          <w:r w:rsidRPr="008630C7">
            <w:rPr>
              <w:rFonts w:cs="Arial"/>
              <w:szCs w:val="22"/>
              <w:lang w:val="en-GB"/>
            </w:rPr>
            <w:t xml:space="preserve"> date stipulated in the Agreement between the Owner and Contractor.</w:t>
          </w:r>
        </w:p>
        <w:p w14:paraId="38B0C532" w14:textId="77777777" w:rsidR="000C1944" w:rsidRPr="007329D8" w:rsidRDefault="000C1944" w:rsidP="000C1944">
          <w:pPr>
            <w:spacing w:line="240" w:lineRule="exact"/>
            <w:jc w:val="both"/>
            <w:rPr>
              <w:rFonts w:cs="Arial"/>
              <w:szCs w:val="22"/>
              <w:lang w:val="en-GB"/>
            </w:rPr>
          </w:pPr>
        </w:p>
        <w:p w14:paraId="7089D106" w14:textId="6DA6914F" w:rsidR="000C1944" w:rsidRPr="007329D8" w:rsidRDefault="000C1944" w:rsidP="000C1944">
          <w:pPr>
            <w:spacing w:line="240" w:lineRule="exact"/>
            <w:ind w:left="720" w:hanging="720"/>
            <w:jc w:val="both"/>
            <w:rPr>
              <w:rFonts w:cs="Arial"/>
              <w:szCs w:val="22"/>
              <w:lang w:val="en-GB"/>
            </w:rPr>
          </w:pPr>
          <w:r w:rsidRPr="007329D8">
            <w:rPr>
              <w:rFonts w:cs="Arial"/>
              <w:szCs w:val="22"/>
              <w:lang w:val="en-GB"/>
            </w:rPr>
            <w:t>6.5.</w:t>
          </w:r>
          <w:r>
            <w:rPr>
              <w:rFonts w:cs="Arial"/>
              <w:szCs w:val="22"/>
              <w:lang w:val="en-GB"/>
            </w:rPr>
            <w:t>7</w:t>
          </w:r>
          <w:r w:rsidRPr="007329D8">
            <w:rPr>
              <w:rFonts w:cs="Arial"/>
              <w:szCs w:val="22"/>
              <w:lang w:val="en-GB"/>
            </w:rPr>
            <w:tab/>
          </w:r>
          <w:r>
            <w:rPr>
              <w:rFonts w:cs="Arial"/>
              <w:szCs w:val="22"/>
              <w:lang w:val="en-GB"/>
            </w:rPr>
            <w:t xml:space="preserve">If the Contractor is delayed in the performance of the Work by an act or omission of the Contractor or anyone directly or indirectly employed or engaged by the Contractor, or by any cause within the Contractor’s control, then the Contract Time shall be extended for such reasonable time as the Consultant </w:t>
          </w:r>
          <w:r>
            <w:rPr>
              <w:rFonts w:cs="Arial"/>
              <w:szCs w:val="22"/>
              <w:lang w:val="en-GB"/>
            </w:rPr>
            <w:lastRenderedPageBreak/>
            <w:t xml:space="preserve">may decide in consultation with the Contractor.  The Owner shall be reimbursed by the Contractor for all reasonable costs incurred by the Owner as the result of such delay, including, but not limited to, the cost of all additional services required by the Owner from the Consultant or any subconsultants, project managers, or others employed or engaged by the Owner.  </w:t>
          </w:r>
          <w:r w:rsidRPr="007329D8">
            <w:rPr>
              <w:rFonts w:cs="Arial"/>
              <w:szCs w:val="22"/>
              <w:lang w:val="en-GB"/>
            </w:rPr>
            <w:t xml:space="preserve">This amount is not, and shall not be deemed a penalty, but is a fair estimate of the actual costs resulting from the </w:t>
          </w:r>
          <w:proofErr w:type="gramStart"/>
          <w:r w:rsidRPr="007329D8">
            <w:rPr>
              <w:rFonts w:cs="Arial"/>
              <w:szCs w:val="22"/>
              <w:lang w:val="en-GB"/>
            </w:rPr>
            <w:t>delay, and</w:t>
          </w:r>
          <w:proofErr w:type="gramEnd"/>
          <w:r w:rsidRPr="007329D8">
            <w:rPr>
              <w:rFonts w:cs="Arial"/>
              <w:szCs w:val="22"/>
              <w:lang w:val="en-GB"/>
            </w:rPr>
            <w:t xml:space="preserve"> shall be charged in addition to all other costs provided for </w:t>
          </w:r>
          <w:r>
            <w:rPr>
              <w:rFonts w:cs="Arial"/>
              <w:szCs w:val="22"/>
              <w:lang w:val="en-GB"/>
            </w:rPr>
            <w:t xml:space="preserve">in </w:t>
          </w:r>
          <w:r w:rsidRPr="007329D8">
            <w:rPr>
              <w:rFonts w:cs="Arial"/>
              <w:szCs w:val="22"/>
              <w:lang w:val="en-GB"/>
            </w:rPr>
            <w:t>the Contract Documents</w:t>
          </w:r>
          <w:r w:rsidR="00BB0076">
            <w:rPr>
              <w:rFonts w:cs="Arial"/>
              <w:szCs w:val="22"/>
              <w:lang w:val="en-GB"/>
            </w:rPr>
            <w:t>.</w:t>
          </w:r>
        </w:p>
        <w:p w14:paraId="4462FA28" w14:textId="24E6898D" w:rsidR="0035017D" w:rsidRDefault="0035017D" w:rsidP="0035017D">
          <w:pPr>
            <w:tabs>
              <w:tab w:val="left" w:pos="-1440"/>
            </w:tabs>
            <w:ind w:left="720" w:hanging="720"/>
            <w:jc w:val="both"/>
            <w:rPr>
              <w:rFonts w:cs="Arial"/>
              <w:b/>
              <w:bCs/>
              <w:szCs w:val="22"/>
              <w:lang w:val="en-GB"/>
            </w:rPr>
          </w:pPr>
          <w:r>
            <w:rPr>
              <w:rFonts w:cs="Arial"/>
              <w:b/>
              <w:bCs/>
              <w:szCs w:val="22"/>
              <w:lang w:val="en-GB"/>
            </w:rPr>
            <w:t>PART 7 DEFAULT NOTICE</w:t>
          </w:r>
        </w:p>
        <w:p w14:paraId="07DCDECD" w14:textId="64A772A1" w:rsidR="000C1944" w:rsidRPr="007329D8" w:rsidRDefault="000C1944" w:rsidP="000C1944">
          <w:pPr>
            <w:spacing w:line="240" w:lineRule="exact"/>
            <w:jc w:val="both"/>
            <w:rPr>
              <w:rFonts w:cs="Arial"/>
              <w:szCs w:val="22"/>
              <w:lang w:val="en-GB"/>
            </w:rPr>
          </w:pPr>
          <w:r w:rsidRPr="007329D8">
            <w:rPr>
              <w:rFonts w:cs="Arial"/>
              <w:b/>
              <w:bCs/>
              <w:szCs w:val="22"/>
              <w:lang w:val="en-GB"/>
            </w:rPr>
            <w:t>GC 7.2</w:t>
          </w:r>
          <w:r w:rsidRPr="007329D8">
            <w:rPr>
              <w:rFonts w:cs="Arial"/>
              <w:b/>
              <w:bCs/>
              <w:szCs w:val="22"/>
              <w:lang w:val="en-GB"/>
            </w:rPr>
            <w:tab/>
          </w:r>
          <w:r w:rsidR="0056510D" w:rsidRPr="007329D8">
            <w:rPr>
              <w:rFonts w:cs="Arial"/>
              <w:b/>
              <w:bCs/>
              <w:szCs w:val="22"/>
              <w:lang w:val="en-GB"/>
            </w:rPr>
            <w:t xml:space="preserve">Contractor’s Right </w:t>
          </w:r>
          <w:r w:rsidR="0056510D">
            <w:rPr>
              <w:rFonts w:cs="Arial"/>
              <w:b/>
              <w:bCs/>
              <w:szCs w:val="22"/>
              <w:lang w:val="en-GB"/>
            </w:rPr>
            <w:t>t</w:t>
          </w:r>
          <w:r w:rsidR="0056510D" w:rsidRPr="007329D8">
            <w:rPr>
              <w:rFonts w:cs="Arial"/>
              <w:b/>
              <w:bCs/>
              <w:szCs w:val="22"/>
              <w:lang w:val="en-GB"/>
            </w:rPr>
            <w:t>o S</w:t>
          </w:r>
          <w:r w:rsidR="0056510D">
            <w:rPr>
              <w:rFonts w:cs="Arial"/>
              <w:b/>
              <w:bCs/>
              <w:szCs w:val="22"/>
              <w:lang w:val="en-GB"/>
            </w:rPr>
            <w:t>uspend</w:t>
          </w:r>
          <w:r w:rsidR="0056510D" w:rsidRPr="007329D8">
            <w:rPr>
              <w:rFonts w:cs="Arial"/>
              <w:b/>
              <w:bCs/>
              <w:szCs w:val="22"/>
              <w:lang w:val="en-GB"/>
            </w:rPr>
            <w:t xml:space="preserve"> </w:t>
          </w:r>
          <w:r w:rsidR="00BB0076">
            <w:rPr>
              <w:rFonts w:cs="Arial"/>
              <w:b/>
              <w:bCs/>
              <w:szCs w:val="22"/>
              <w:lang w:val="en-GB"/>
            </w:rPr>
            <w:t>t</w:t>
          </w:r>
          <w:r w:rsidR="0056510D" w:rsidRPr="007329D8">
            <w:rPr>
              <w:rFonts w:cs="Arial"/>
              <w:b/>
              <w:bCs/>
              <w:szCs w:val="22"/>
              <w:lang w:val="en-GB"/>
            </w:rPr>
            <w:t xml:space="preserve">he Work </w:t>
          </w:r>
          <w:proofErr w:type="gramStart"/>
          <w:r w:rsidR="0056510D" w:rsidRPr="007329D8">
            <w:rPr>
              <w:rFonts w:cs="Arial"/>
              <w:b/>
              <w:bCs/>
              <w:szCs w:val="22"/>
              <w:lang w:val="en-GB"/>
            </w:rPr>
            <w:t>Or</w:t>
          </w:r>
          <w:proofErr w:type="gramEnd"/>
          <w:r w:rsidR="0056510D" w:rsidRPr="007329D8">
            <w:rPr>
              <w:rFonts w:cs="Arial"/>
              <w:b/>
              <w:bCs/>
              <w:szCs w:val="22"/>
              <w:lang w:val="en-GB"/>
            </w:rPr>
            <w:t xml:space="preserve"> Terminate The Contract</w:t>
          </w:r>
        </w:p>
        <w:p w14:paraId="49CD6D16" w14:textId="77777777" w:rsidR="000C1944" w:rsidRPr="007329D8" w:rsidRDefault="000C1944" w:rsidP="000C1944">
          <w:pPr>
            <w:spacing w:line="240" w:lineRule="exact"/>
            <w:jc w:val="both"/>
            <w:rPr>
              <w:rFonts w:cs="Arial"/>
              <w:szCs w:val="22"/>
              <w:lang w:val="en-GB"/>
            </w:rPr>
          </w:pPr>
          <w:r w:rsidRPr="007329D8">
            <w:rPr>
              <w:rFonts w:cs="Arial"/>
              <w:szCs w:val="22"/>
              <w:lang w:val="en-GB"/>
            </w:rPr>
            <w:t xml:space="preserve">delete </w:t>
          </w:r>
          <w:r>
            <w:rPr>
              <w:rFonts w:cs="Arial"/>
              <w:szCs w:val="22"/>
              <w:lang w:val="en-GB"/>
            </w:rPr>
            <w:t>sub</w:t>
          </w:r>
          <w:r w:rsidRPr="007329D8">
            <w:rPr>
              <w:rFonts w:cs="Arial"/>
              <w:szCs w:val="22"/>
              <w:lang w:val="en-GB"/>
            </w:rPr>
            <w:t>paragraph 7.2.3.1</w:t>
          </w:r>
        </w:p>
        <w:p w14:paraId="46BE66DC" w14:textId="77777777" w:rsidR="000C1944" w:rsidRDefault="000C1944" w:rsidP="000C1944">
          <w:pPr>
            <w:spacing w:line="240" w:lineRule="exact"/>
            <w:jc w:val="both"/>
            <w:rPr>
              <w:rFonts w:cs="Arial"/>
              <w:szCs w:val="22"/>
              <w:lang w:val="en-GB"/>
            </w:rPr>
          </w:pPr>
          <w:r>
            <w:rPr>
              <w:rFonts w:cs="Arial"/>
              <w:szCs w:val="22"/>
              <w:lang w:val="en-GB"/>
            </w:rPr>
            <w:t>delete subparagraph 7.2.3.3 in its entirety and substitute new subparagraph 7.2.3.3:</w:t>
          </w:r>
        </w:p>
        <w:p w14:paraId="7C28A9F6" w14:textId="77777777" w:rsidR="000C1944" w:rsidRDefault="000C1944" w:rsidP="000C1944">
          <w:pPr>
            <w:spacing w:line="240" w:lineRule="exact"/>
            <w:ind w:left="720" w:hanging="720"/>
            <w:jc w:val="both"/>
            <w:rPr>
              <w:rFonts w:cs="Arial"/>
              <w:szCs w:val="22"/>
              <w:lang w:val="en-GB"/>
            </w:rPr>
          </w:pPr>
          <w:r>
            <w:rPr>
              <w:rFonts w:cs="Arial"/>
              <w:szCs w:val="22"/>
              <w:lang w:val="en-GB"/>
            </w:rPr>
            <w:t>7.2.3.3</w:t>
          </w:r>
          <w:r>
            <w:rPr>
              <w:rFonts w:cs="Arial"/>
              <w:szCs w:val="22"/>
              <w:lang w:val="en-GB"/>
            </w:rPr>
            <w:tab/>
            <w:t>the Owner fails to pay the Contractor when due the un-contested amount indicated on a Proper Invoice or awarded by adjudication, arbitration, or court, except where the Owner has a bona fide claim for set off, or</w:t>
          </w:r>
        </w:p>
        <w:p w14:paraId="789205DF" w14:textId="77777777" w:rsidR="000C1944" w:rsidRPr="007329D8" w:rsidRDefault="000C1944" w:rsidP="000C1944">
          <w:pPr>
            <w:spacing w:line="240" w:lineRule="exact"/>
            <w:jc w:val="both"/>
            <w:rPr>
              <w:rFonts w:cs="Arial"/>
              <w:szCs w:val="22"/>
              <w:lang w:val="en-GB"/>
            </w:rPr>
          </w:pPr>
          <w:r w:rsidRPr="007329D8">
            <w:rPr>
              <w:rFonts w:cs="Arial"/>
              <w:szCs w:val="22"/>
              <w:lang w:val="en-GB"/>
            </w:rPr>
            <w:t>paragraph 7.2.4, second line:</w:t>
          </w:r>
        </w:p>
        <w:p w14:paraId="12393B02" w14:textId="77777777" w:rsidR="000C1944" w:rsidRPr="007329D8" w:rsidRDefault="000C1944" w:rsidP="000C1944">
          <w:pPr>
            <w:spacing w:line="240" w:lineRule="exact"/>
            <w:ind w:left="720"/>
            <w:jc w:val="both"/>
            <w:rPr>
              <w:rFonts w:cs="Arial"/>
              <w:szCs w:val="22"/>
              <w:lang w:val="en-GB"/>
            </w:rPr>
          </w:pPr>
          <w:r w:rsidRPr="007329D8">
            <w:rPr>
              <w:rFonts w:cs="Arial"/>
              <w:szCs w:val="22"/>
              <w:lang w:val="en-GB"/>
            </w:rPr>
            <w:t>change “5 Working Days” to “10 Working Days”.</w:t>
          </w:r>
        </w:p>
        <w:p w14:paraId="0ABBCD73" w14:textId="20B13EB0" w:rsidR="000C1944" w:rsidRPr="007329D8" w:rsidRDefault="000C1944" w:rsidP="000C1944">
          <w:pPr>
            <w:spacing w:line="240" w:lineRule="exact"/>
            <w:jc w:val="both"/>
            <w:rPr>
              <w:rFonts w:cs="Arial"/>
              <w:szCs w:val="22"/>
              <w:lang w:val="en-GB"/>
            </w:rPr>
          </w:pPr>
          <w:r w:rsidRPr="007329D8">
            <w:rPr>
              <w:rFonts w:cs="Arial"/>
              <w:szCs w:val="22"/>
              <w:lang w:val="en-GB"/>
            </w:rPr>
            <w:t xml:space="preserve">paragraph 7.2.5 </w:t>
          </w:r>
          <w:r w:rsidR="00DE3E9D">
            <w:rPr>
              <w:rFonts w:cs="Arial"/>
              <w:szCs w:val="22"/>
              <w:lang w:val="en-GB"/>
            </w:rPr>
            <w:t>third</w:t>
          </w:r>
          <w:r w:rsidRPr="007329D8">
            <w:rPr>
              <w:rFonts w:cs="Arial"/>
              <w:szCs w:val="22"/>
              <w:lang w:val="en-GB"/>
            </w:rPr>
            <w:t xml:space="preserve"> and </w:t>
          </w:r>
          <w:r w:rsidR="00DE3E9D">
            <w:rPr>
              <w:rFonts w:cs="Arial"/>
              <w:szCs w:val="22"/>
              <w:lang w:val="en-GB"/>
            </w:rPr>
            <w:t>fourth</w:t>
          </w:r>
          <w:r w:rsidRPr="007329D8">
            <w:rPr>
              <w:rFonts w:cs="Arial"/>
              <w:szCs w:val="22"/>
              <w:lang w:val="en-GB"/>
            </w:rPr>
            <w:t xml:space="preserve"> lines:</w:t>
          </w:r>
        </w:p>
        <w:p w14:paraId="6CF85A63" w14:textId="77777777" w:rsidR="000C1944" w:rsidRDefault="000C1944" w:rsidP="000C1944">
          <w:pPr>
            <w:spacing w:line="240" w:lineRule="exact"/>
            <w:ind w:left="720"/>
            <w:jc w:val="both"/>
            <w:rPr>
              <w:rFonts w:cs="Arial"/>
              <w:szCs w:val="22"/>
              <w:lang w:val="en-GB"/>
            </w:rPr>
          </w:pPr>
          <w:r w:rsidRPr="007329D8">
            <w:rPr>
              <w:rFonts w:cs="Arial"/>
              <w:szCs w:val="22"/>
              <w:lang w:val="en-GB"/>
            </w:rPr>
            <w:t>delete: “and such other damages as the Contractor may have sustained as a result of the termination of the Contract.”</w:t>
          </w:r>
        </w:p>
        <w:p w14:paraId="22E68815" w14:textId="0B6F0581" w:rsidR="000C1944" w:rsidRDefault="000C1944" w:rsidP="000C1944">
          <w:pPr>
            <w:keepNext/>
            <w:keepLines/>
            <w:spacing w:line="240" w:lineRule="exact"/>
            <w:rPr>
              <w:rFonts w:cs="Arial"/>
              <w:b/>
              <w:bCs/>
              <w:szCs w:val="22"/>
              <w:lang w:val="en-GB"/>
            </w:rPr>
          </w:pPr>
          <w:r>
            <w:rPr>
              <w:rFonts w:cs="Arial"/>
              <w:b/>
              <w:bCs/>
              <w:szCs w:val="22"/>
              <w:lang w:val="en-GB"/>
            </w:rPr>
            <w:t xml:space="preserve">PART 8 </w:t>
          </w:r>
          <w:r w:rsidR="0035017D">
            <w:rPr>
              <w:rFonts w:cs="Arial"/>
              <w:b/>
              <w:bCs/>
              <w:szCs w:val="22"/>
              <w:lang w:val="en-GB"/>
            </w:rPr>
            <w:t>DISPUTE RESOLUTION</w:t>
          </w:r>
        </w:p>
        <w:p w14:paraId="0815F7FB" w14:textId="0E80B5C7" w:rsidR="00725065" w:rsidRPr="00725065" w:rsidRDefault="00725065" w:rsidP="000C1944">
          <w:pPr>
            <w:keepNext/>
            <w:keepLines/>
            <w:spacing w:line="240" w:lineRule="exact"/>
            <w:rPr>
              <w:rFonts w:cs="Arial"/>
              <w:b/>
              <w:bCs/>
              <w:szCs w:val="22"/>
              <w:lang w:val="en-CA"/>
            </w:rPr>
          </w:pPr>
          <w:r w:rsidRPr="00725065">
            <w:rPr>
              <w:rFonts w:cs="Arial"/>
              <w:b/>
              <w:bCs/>
              <w:szCs w:val="22"/>
              <w:lang w:val="en-CA"/>
            </w:rPr>
            <w:t xml:space="preserve">GC 8.1 </w:t>
          </w:r>
          <w:r w:rsidRPr="00725065">
            <w:rPr>
              <w:rFonts w:cs="Arial"/>
              <w:b/>
              <w:bCs/>
              <w:szCs w:val="22"/>
              <w:lang w:val="en-GB"/>
            </w:rPr>
            <w:t xml:space="preserve">Authority </w:t>
          </w:r>
          <w:r>
            <w:rPr>
              <w:rFonts w:cs="Arial"/>
              <w:b/>
              <w:bCs/>
              <w:szCs w:val="22"/>
              <w:lang w:val="en-GB"/>
            </w:rPr>
            <w:t>o</w:t>
          </w:r>
          <w:r w:rsidRPr="00725065">
            <w:rPr>
              <w:rFonts w:cs="Arial"/>
              <w:b/>
              <w:bCs/>
              <w:szCs w:val="22"/>
              <w:lang w:val="en-GB"/>
            </w:rPr>
            <w:t>f The Consultant</w:t>
          </w:r>
        </w:p>
        <w:p w14:paraId="5B8B5951" w14:textId="1C66531D" w:rsidR="000C1944" w:rsidRPr="00725065" w:rsidRDefault="000C1944" w:rsidP="000C1944">
          <w:pPr>
            <w:keepNext/>
            <w:keepLines/>
            <w:spacing w:line="240" w:lineRule="exact"/>
            <w:rPr>
              <w:rFonts w:cs="Arial"/>
              <w:szCs w:val="22"/>
              <w:lang w:val="en-GB"/>
            </w:rPr>
          </w:pPr>
          <w:r w:rsidRPr="00725065">
            <w:rPr>
              <w:rFonts w:cs="Arial"/>
              <w:szCs w:val="22"/>
              <w:lang w:val="en-GB"/>
            </w:rPr>
            <w:t xml:space="preserve">Delete </w:t>
          </w:r>
          <w:r w:rsidR="00725065" w:rsidRPr="00725065">
            <w:rPr>
              <w:rFonts w:cs="Arial"/>
              <w:szCs w:val="22"/>
              <w:lang w:val="en-GB"/>
            </w:rPr>
            <w:t>paragraphs</w:t>
          </w:r>
          <w:r w:rsidR="007D3F67" w:rsidRPr="00725065">
            <w:rPr>
              <w:rFonts w:cs="Arial"/>
              <w:szCs w:val="22"/>
              <w:lang w:val="en-GB"/>
            </w:rPr>
            <w:t xml:space="preserve"> </w:t>
          </w:r>
          <w:r w:rsidRPr="00725065">
            <w:rPr>
              <w:rFonts w:cs="Arial"/>
              <w:szCs w:val="22"/>
              <w:lang w:val="en-GB"/>
            </w:rPr>
            <w:t>8</w:t>
          </w:r>
          <w:r w:rsidR="007D3F67" w:rsidRPr="00725065">
            <w:rPr>
              <w:rFonts w:cs="Arial"/>
              <w:szCs w:val="22"/>
              <w:lang w:val="en-GB"/>
            </w:rPr>
            <w:t>.1</w:t>
          </w:r>
          <w:r w:rsidR="00725065" w:rsidRPr="00725065">
            <w:rPr>
              <w:rFonts w:cs="Arial"/>
              <w:szCs w:val="22"/>
              <w:lang w:val="en-GB"/>
            </w:rPr>
            <w:t>.1</w:t>
          </w:r>
          <w:r w:rsidR="007D3F67" w:rsidRPr="00725065">
            <w:rPr>
              <w:rFonts w:cs="Arial"/>
              <w:szCs w:val="22"/>
              <w:lang w:val="en-GB"/>
            </w:rPr>
            <w:t>, 8.</w:t>
          </w:r>
          <w:r w:rsidR="00725065" w:rsidRPr="00725065">
            <w:rPr>
              <w:rFonts w:cs="Arial"/>
              <w:szCs w:val="22"/>
              <w:lang w:val="en-GB"/>
            </w:rPr>
            <w:t>1.2</w:t>
          </w:r>
          <w:r w:rsidR="007D3F67" w:rsidRPr="00725065">
            <w:rPr>
              <w:rFonts w:cs="Arial"/>
              <w:szCs w:val="22"/>
              <w:lang w:val="en-GB"/>
            </w:rPr>
            <w:t>, and 8.</w:t>
          </w:r>
          <w:r w:rsidR="00725065" w:rsidRPr="00725065">
            <w:rPr>
              <w:rFonts w:cs="Arial"/>
              <w:szCs w:val="22"/>
              <w:lang w:val="en-GB"/>
            </w:rPr>
            <w:t>1.3</w:t>
          </w:r>
          <w:r w:rsidR="007D3F67" w:rsidRPr="00725065">
            <w:rPr>
              <w:rFonts w:cs="Arial"/>
              <w:szCs w:val="22"/>
              <w:lang w:val="en-GB"/>
            </w:rPr>
            <w:t xml:space="preserve"> </w:t>
          </w:r>
          <w:r w:rsidRPr="00725065">
            <w:rPr>
              <w:rFonts w:cs="Arial"/>
              <w:szCs w:val="22"/>
              <w:lang w:val="en-GB"/>
            </w:rPr>
            <w:t>in entirety</w:t>
          </w:r>
          <w:r w:rsidR="007D3F67" w:rsidRPr="00725065">
            <w:rPr>
              <w:rFonts w:cs="Arial"/>
              <w:szCs w:val="22"/>
              <w:lang w:val="en-GB"/>
            </w:rPr>
            <w:t>.</w:t>
          </w:r>
        </w:p>
        <w:p w14:paraId="0B40C3A8" w14:textId="48C52F09" w:rsidR="00725065" w:rsidRPr="00A3525A" w:rsidRDefault="00725065" w:rsidP="00725065">
          <w:pPr>
            <w:keepNext/>
            <w:keepLines/>
            <w:spacing w:line="240" w:lineRule="exact"/>
            <w:rPr>
              <w:rFonts w:cs="Arial"/>
              <w:b/>
              <w:bCs/>
              <w:szCs w:val="22"/>
              <w:lang w:val="en-CA"/>
            </w:rPr>
          </w:pPr>
          <w:r w:rsidRPr="00A3525A">
            <w:rPr>
              <w:rFonts w:cs="Arial"/>
              <w:b/>
              <w:bCs/>
              <w:szCs w:val="22"/>
              <w:lang w:val="en-CA"/>
            </w:rPr>
            <w:t>GC 8.3 Negotiation, Mediation and Arbitration</w:t>
          </w:r>
        </w:p>
        <w:p w14:paraId="40933C80" w14:textId="7CB64430" w:rsidR="00725065" w:rsidRPr="00A3525A" w:rsidRDefault="00725065" w:rsidP="000C1944">
          <w:pPr>
            <w:keepNext/>
            <w:keepLines/>
            <w:spacing w:line="240" w:lineRule="exact"/>
            <w:rPr>
              <w:rFonts w:cs="Arial"/>
              <w:szCs w:val="22"/>
              <w:lang w:val="en-GB"/>
            </w:rPr>
          </w:pPr>
          <w:r w:rsidRPr="00A3525A">
            <w:rPr>
              <w:rFonts w:cs="Arial"/>
              <w:szCs w:val="22"/>
              <w:lang w:val="en-GB"/>
            </w:rPr>
            <w:t>Delete paragraphs 8.3.1, 8.3.2, 8.3.3, 8.3.4, 8.3.5, 8.3.6, 8.3.7, and 8.3.8 in entirety.</w:t>
          </w:r>
        </w:p>
        <w:p w14:paraId="580A885F" w14:textId="6B3A9DE7" w:rsidR="00725065" w:rsidRPr="00A3525A" w:rsidRDefault="00725065" w:rsidP="00725065">
          <w:pPr>
            <w:keepNext/>
            <w:keepLines/>
            <w:spacing w:line="240" w:lineRule="exact"/>
            <w:rPr>
              <w:rFonts w:cs="Arial"/>
              <w:b/>
              <w:bCs/>
              <w:szCs w:val="22"/>
              <w:lang w:val="en-CA"/>
            </w:rPr>
          </w:pPr>
          <w:r w:rsidRPr="00A3525A">
            <w:rPr>
              <w:rFonts w:cs="Arial"/>
              <w:b/>
              <w:bCs/>
              <w:szCs w:val="22"/>
              <w:lang w:val="en-CA"/>
            </w:rPr>
            <w:t>GC 8.4 Retention of Rights</w:t>
          </w:r>
        </w:p>
        <w:p w14:paraId="26B7A5D9" w14:textId="6D077DBC" w:rsidR="00725065" w:rsidRPr="00A3525A" w:rsidRDefault="00725065" w:rsidP="000C1944">
          <w:pPr>
            <w:keepNext/>
            <w:keepLines/>
            <w:spacing w:line="240" w:lineRule="exact"/>
            <w:rPr>
              <w:rFonts w:cs="Arial"/>
              <w:szCs w:val="22"/>
              <w:lang w:val="en-GB"/>
            </w:rPr>
          </w:pPr>
          <w:r w:rsidRPr="00A3525A">
            <w:rPr>
              <w:rFonts w:cs="Arial"/>
              <w:szCs w:val="22"/>
              <w:lang w:val="en-GB"/>
            </w:rPr>
            <w:t>Delete paragraphs 8.4.1, and 8.4.2 in entirety.</w:t>
          </w:r>
        </w:p>
        <w:p w14:paraId="3D32D49E" w14:textId="0834750A" w:rsidR="0035017D" w:rsidRDefault="0035017D" w:rsidP="0035017D">
          <w:pPr>
            <w:tabs>
              <w:tab w:val="left" w:pos="-1440"/>
            </w:tabs>
            <w:ind w:left="720" w:hanging="720"/>
            <w:jc w:val="both"/>
            <w:rPr>
              <w:rFonts w:cs="Arial"/>
              <w:b/>
              <w:bCs/>
              <w:szCs w:val="22"/>
              <w:lang w:val="en-GB"/>
            </w:rPr>
          </w:pPr>
          <w:r>
            <w:rPr>
              <w:rFonts w:cs="Arial"/>
              <w:b/>
              <w:bCs/>
              <w:szCs w:val="22"/>
              <w:lang w:val="en-GB"/>
            </w:rPr>
            <w:t>PART 9 PROTECTION OF PERSONS AND PROPERTY</w:t>
          </w:r>
        </w:p>
        <w:p w14:paraId="50F6766A" w14:textId="7F935C67" w:rsidR="000C1944" w:rsidRDefault="000C1944" w:rsidP="000C1944">
          <w:pPr>
            <w:tabs>
              <w:tab w:val="left" w:pos="-1440"/>
            </w:tabs>
            <w:spacing w:line="240" w:lineRule="exact"/>
            <w:ind w:left="720" w:hanging="720"/>
            <w:jc w:val="both"/>
            <w:rPr>
              <w:rFonts w:cs="Arial"/>
              <w:b/>
              <w:bCs/>
              <w:szCs w:val="22"/>
              <w:lang w:val="en-GB"/>
            </w:rPr>
          </w:pPr>
          <w:r>
            <w:rPr>
              <w:rFonts w:cs="Arial"/>
              <w:b/>
              <w:bCs/>
              <w:szCs w:val="22"/>
              <w:lang w:val="en-GB"/>
            </w:rPr>
            <w:t xml:space="preserve">GC 9.1 </w:t>
          </w:r>
          <w:r w:rsidR="0056510D">
            <w:rPr>
              <w:rFonts w:cs="Arial"/>
              <w:b/>
              <w:bCs/>
              <w:szCs w:val="22"/>
              <w:lang w:val="en-GB"/>
            </w:rPr>
            <w:t xml:space="preserve">Protection of Work </w:t>
          </w:r>
          <w:r w:rsidR="0035017D">
            <w:rPr>
              <w:rFonts w:cs="Arial"/>
              <w:b/>
              <w:bCs/>
              <w:szCs w:val="22"/>
              <w:lang w:val="en-GB"/>
            </w:rPr>
            <w:t>a</w:t>
          </w:r>
          <w:r w:rsidR="0056510D">
            <w:rPr>
              <w:rFonts w:cs="Arial"/>
              <w:b/>
              <w:bCs/>
              <w:szCs w:val="22"/>
              <w:lang w:val="en-GB"/>
            </w:rPr>
            <w:t>nd Property</w:t>
          </w:r>
        </w:p>
        <w:p w14:paraId="4C82B26E" w14:textId="77777777" w:rsidR="000C1944" w:rsidRDefault="000C1944" w:rsidP="000C1944">
          <w:pPr>
            <w:tabs>
              <w:tab w:val="left" w:pos="-1440"/>
            </w:tabs>
            <w:spacing w:line="240" w:lineRule="exact"/>
            <w:ind w:left="720" w:hanging="720"/>
            <w:jc w:val="both"/>
            <w:rPr>
              <w:rFonts w:cs="Arial"/>
              <w:szCs w:val="22"/>
              <w:lang w:val="en-GB"/>
            </w:rPr>
          </w:pPr>
          <w:r>
            <w:rPr>
              <w:rFonts w:cs="Arial"/>
              <w:szCs w:val="22"/>
              <w:lang w:val="en-GB"/>
            </w:rPr>
            <w:t>Delete subparagraph 9.1.1.1 in its entirety and substitute new subparagraph 9.1.1.1:</w:t>
          </w:r>
        </w:p>
        <w:p w14:paraId="2E25A563" w14:textId="5BD158EE" w:rsidR="000C1944" w:rsidRDefault="000C1944" w:rsidP="000C1944">
          <w:pPr>
            <w:tabs>
              <w:tab w:val="left" w:pos="-1440"/>
            </w:tabs>
            <w:spacing w:line="240" w:lineRule="exact"/>
            <w:ind w:left="720" w:hanging="720"/>
            <w:jc w:val="both"/>
            <w:rPr>
              <w:rFonts w:cs="Arial"/>
              <w:szCs w:val="22"/>
              <w:lang w:val="en-GB"/>
            </w:rPr>
          </w:pPr>
          <w:r>
            <w:rPr>
              <w:rFonts w:cs="Arial"/>
              <w:szCs w:val="22"/>
              <w:lang w:val="en-GB"/>
            </w:rPr>
            <w:t>9.1.1.1</w:t>
          </w:r>
          <w:r>
            <w:rPr>
              <w:rFonts w:cs="Arial"/>
              <w:szCs w:val="22"/>
              <w:lang w:val="en-GB"/>
            </w:rPr>
            <w:tab/>
            <w:t xml:space="preserve">errors in the Contract Documents which the Contractor could not have discovered applying the standard of care described in paragraph </w:t>
          </w:r>
          <w:proofErr w:type="gramStart"/>
          <w:r>
            <w:rPr>
              <w:rFonts w:cs="Arial"/>
              <w:szCs w:val="22"/>
              <w:lang w:val="en-GB"/>
            </w:rPr>
            <w:t>3.</w:t>
          </w:r>
          <w:r w:rsidR="00777560">
            <w:rPr>
              <w:rFonts w:cs="Arial"/>
              <w:szCs w:val="22"/>
              <w:lang w:val="en-GB"/>
            </w:rPr>
            <w:t>9</w:t>
          </w:r>
          <w:r>
            <w:rPr>
              <w:rFonts w:cs="Arial"/>
              <w:szCs w:val="22"/>
              <w:lang w:val="en-GB"/>
            </w:rPr>
            <w:t>.1;</w:t>
          </w:r>
          <w:proofErr w:type="gramEnd"/>
        </w:p>
        <w:p w14:paraId="2EF32EC5" w14:textId="77777777" w:rsidR="000C1944" w:rsidRDefault="000C1944" w:rsidP="000C1944">
          <w:pPr>
            <w:tabs>
              <w:tab w:val="left" w:pos="-1440"/>
            </w:tabs>
            <w:spacing w:line="240" w:lineRule="exact"/>
            <w:ind w:left="720" w:hanging="720"/>
            <w:jc w:val="both"/>
            <w:rPr>
              <w:rFonts w:cs="Arial"/>
              <w:szCs w:val="22"/>
              <w:lang w:val="en-GB"/>
            </w:rPr>
          </w:pPr>
          <w:r>
            <w:rPr>
              <w:rFonts w:cs="Arial"/>
              <w:szCs w:val="22"/>
              <w:lang w:val="en-GB"/>
            </w:rPr>
            <w:t>Delete paragraph 9.1.2 in its entirety and substitute the following new paragraph 9.1.2</w:t>
          </w:r>
        </w:p>
        <w:p w14:paraId="7C38002C" w14:textId="7C3C0C6D" w:rsidR="000C1944" w:rsidRDefault="000C1944" w:rsidP="000C1944">
          <w:pPr>
            <w:tabs>
              <w:tab w:val="left" w:pos="-1440"/>
            </w:tabs>
            <w:spacing w:line="240" w:lineRule="exact"/>
            <w:ind w:left="720" w:hanging="720"/>
            <w:jc w:val="both"/>
            <w:rPr>
              <w:rFonts w:cs="Arial"/>
              <w:szCs w:val="22"/>
              <w:lang w:val="en-GB"/>
            </w:rPr>
          </w:pPr>
          <w:r>
            <w:rPr>
              <w:rFonts w:cs="Arial"/>
              <w:szCs w:val="22"/>
              <w:lang w:val="en-GB"/>
            </w:rPr>
            <w:lastRenderedPageBreak/>
            <w:t>9.1.2</w:t>
          </w:r>
          <w:r>
            <w:rPr>
              <w:rFonts w:cs="Arial"/>
              <w:szCs w:val="22"/>
              <w:lang w:val="en-GB"/>
            </w:rPr>
            <w:tab/>
            <w:t>Before commencing any Work, the Contractor shall determine the locations of all underground utilities and structures indicated in or inferable from the Contract Documents, or that are inferable from an inspection of the Place of the Work exercising the degree of care and skill described in paragraph 3.</w:t>
          </w:r>
          <w:r w:rsidR="00777560">
            <w:rPr>
              <w:rFonts w:cs="Arial"/>
              <w:szCs w:val="22"/>
              <w:lang w:val="en-GB"/>
            </w:rPr>
            <w:t>9</w:t>
          </w:r>
          <w:r>
            <w:rPr>
              <w:rFonts w:cs="Arial"/>
              <w:szCs w:val="22"/>
              <w:lang w:val="en-GB"/>
            </w:rPr>
            <w:t>.1</w:t>
          </w:r>
        </w:p>
        <w:p w14:paraId="34715817" w14:textId="56CDC244" w:rsidR="000C1944" w:rsidRPr="007329D8" w:rsidRDefault="000C1944" w:rsidP="000C1944">
          <w:pPr>
            <w:tabs>
              <w:tab w:val="left" w:pos="-1440"/>
            </w:tabs>
            <w:spacing w:line="240" w:lineRule="exact"/>
            <w:jc w:val="both"/>
            <w:rPr>
              <w:rFonts w:cs="Arial"/>
              <w:szCs w:val="22"/>
              <w:lang w:val="en-GB"/>
            </w:rPr>
          </w:pPr>
          <w:r w:rsidRPr="007329D8">
            <w:rPr>
              <w:rFonts w:cs="Arial"/>
              <w:b/>
              <w:bCs/>
              <w:szCs w:val="22"/>
              <w:lang w:val="en-GB"/>
            </w:rPr>
            <w:t>GC 9.2</w:t>
          </w:r>
          <w:r w:rsidRPr="007329D8">
            <w:rPr>
              <w:rFonts w:cs="Arial"/>
              <w:b/>
              <w:bCs/>
              <w:szCs w:val="22"/>
              <w:lang w:val="en-GB"/>
            </w:rPr>
            <w:tab/>
          </w:r>
          <w:r w:rsidR="0056510D" w:rsidRPr="007329D8">
            <w:rPr>
              <w:rFonts w:cs="Arial"/>
              <w:b/>
              <w:bCs/>
              <w:szCs w:val="22"/>
              <w:lang w:val="en-GB"/>
            </w:rPr>
            <w:t xml:space="preserve">Toxic </w:t>
          </w:r>
          <w:r w:rsidR="0056510D">
            <w:rPr>
              <w:rFonts w:cs="Arial"/>
              <w:b/>
              <w:bCs/>
              <w:szCs w:val="22"/>
              <w:lang w:val="en-GB"/>
            </w:rPr>
            <w:t>a</w:t>
          </w:r>
          <w:r w:rsidR="0056510D" w:rsidRPr="007329D8">
            <w:rPr>
              <w:rFonts w:cs="Arial"/>
              <w:b/>
              <w:bCs/>
              <w:szCs w:val="22"/>
              <w:lang w:val="en-GB"/>
            </w:rPr>
            <w:t>nd Hazardous Substance</w:t>
          </w:r>
          <w:r w:rsidR="0056510D">
            <w:rPr>
              <w:rFonts w:cs="Arial"/>
              <w:b/>
              <w:bCs/>
              <w:szCs w:val="22"/>
              <w:lang w:val="en-GB"/>
            </w:rPr>
            <w:t>s</w:t>
          </w:r>
        </w:p>
        <w:p w14:paraId="5F23F97D" w14:textId="77777777" w:rsidR="000C1944" w:rsidRDefault="000C1944" w:rsidP="000C1944">
          <w:pPr>
            <w:spacing w:line="240" w:lineRule="exact"/>
            <w:jc w:val="both"/>
            <w:rPr>
              <w:rFonts w:cs="Arial"/>
              <w:szCs w:val="22"/>
              <w:lang w:val="en-GB"/>
            </w:rPr>
          </w:pPr>
          <w:r>
            <w:rPr>
              <w:rFonts w:cs="Arial"/>
              <w:szCs w:val="22"/>
              <w:lang w:val="en-GB"/>
            </w:rPr>
            <w:t>Add new subparagraph 9.2.5.5</w:t>
          </w:r>
        </w:p>
        <w:p w14:paraId="310B708A" w14:textId="77777777" w:rsidR="000C1944" w:rsidRDefault="000C1944" w:rsidP="000C1944">
          <w:pPr>
            <w:spacing w:line="240" w:lineRule="exact"/>
            <w:jc w:val="both"/>
            <w:rPr>
              <w:rFonts w:cs="Arial"/>
              <w:szCs w:val="22"/>
              <w:lang w:val="en-GB"/>
            </w:rPr>
          </w:pPr>
          <w:r>
            <w:rPr>
              <w:rFonts w:cs="Arial"/>
              <w:szCs w:val="22"/>
              <w:lang w:val="en-GB"/>
            </w:rPr>
            <w:t>9.2.5.5</w:t>
          </w:r>
          <w:r>
            <w:rPr>
              <w:rFonts w:cs="Arial"/>
              <w:szCs w:val="22"/>
              <w:lang w:val="en-GB"/>
            </w:rPr>
            <w:tab/>
            <w:t>take all reasonable steps to mitigate the impact on Contract Time and Contract Price</w:t>
          </w:r>
        </w:p>
        <w:p w14:paraId="74826F37" w14:textId="77777777" w:rsidR="000C1944" w:rsidRDefault="000C1944" w:rsidP="000C1944">
          <w:pPr>
            <w:spacing w:line="240" w:lineRule="exact"/>
            <w:jc w:val="both"/>
            <w:rPr>
              <w:rFonts w:cs="Arial"/>
              <w:szCs w:val="22"/>
              <w:lang w:val="en-GB"/>
            </w:rPr>
          </w:pPr>
          <w:r>
            <w:rPr>
              <w:rFonts w:cs="Arial"/>
              <w:szCs w:val="22"/>
              <w:lang w:val="en-GB"/>
            </w:rPr>
            <w:t>Delete subparagraph 9.2.7.4 in its entirety.</w:t>
          </w:r>
        </w:p>
        <w:p w14:paraId="2E75BFC1" w14:textId="77777777" w:rsidR="000C1944" w:rsidRDefault="000C1944" w:rsidP="000C1944">
          <w:pPr>
            <w:spacing w:line="240" w:lineRule="exact"/>
            <w:jc w:val="both"/>
            <w:rPr>
              <w:rFonts w:cs="Arial"/>
              <w:szCs w:val="22"/>
              <w:lang w:val="en-GB"/>
            </w:rPr>
          </w:pPr>
          <w:r>
            <w:rPr>
              <w:rFonts w:cs="Arial"/>
              <w:szCs w:val="22"/>
              <w:lang w:val="en-GB"/>
            </w:rPr>
            <w:t>Add to subparagraph 9.2.8.3 immediately before the comma, the following new words:</w:t>
          </w:r>
        </w:p>
        <w:p w14:paraId="133AAB09" w14:textId="77777777" w:rsidR="000C1944" w:rsidRDefault="000C1944" w:rsidP="000C1944">
          <w:pPr>
            <w:spacing w:line="240" w:lineRule="exact"/>
            <w:ind w:firstLine="720"/>
            <w:jc w:val="both"/>
            <w:rPr>
              <w:rFonts w:cs="Arial"/>
              <w:szCs w:val="22"/>
              <w:lang w:val="en-GB"/>
            </w:rPr>
          </w:pPr>
          <w:r>
            <w:rPr>
              <w:rFonts w:cs="Arial"/>
              <w:szCs w:val="22"/>
              <w:lang w:val="en-GB"/>
            </w:rPr>
            <w:t>“</w:t>
          </w:r>
          <w:proofErr w:type="gramStart"/>
          <w:r>
            <w:rPr>
              <w:rFonts w:cs="Arial"/>
              <w:szCs w:val="22"/>
              <w:lang w:val="en-GB"/>
            </w:rPr>
            <w:t>and</w:t>
          </w:r>
          <w:proofErr w:type="gramEnd"/>
          <w:r>
            <w:rPr>
              <w:rFonts w:cs="Arial"/>
              <w:szCs w:val="22"/>
              <w:lang w:val="en-GB"/>
            </w:rPr>
            <w:t xml:space="preserve"> as a result of the delay”</w:t>
          </w:r>
        </w:p>
        <w:p w14:paraId="045244F1" w14:textId="77777777" w:rsidR="000C1944" w:rsidRDefault="000C1944" w:rsidP="000C1944">
          <w:pPr>
            <w:spacing w:line="240" w:lineRule="exact"/>
            <w:jc w:val="both"/>
            <w:rPr>
              <w:rFonts w:cs="Arial"/>
              <w:szCs w:val="22"/>
              <w:lang w:val="en-GB"/>
            </w:rPr>
          </w:pPr>
          <w:r>
            <w:rPr>
              <w:rFonts w:cs="Arial"/>
              <w:szCs w:val="22"/>
              <w:lang w:val="en-GB"/>
            </w:rPr>
            <w:t>Add new paragraph 9.2.10</w:t>
          </w:r>
        </w:p>
        <w:p w14:paraId="162B3FC5" w14:textId="77777777"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9.2.10</w:t>
          </w:r>
          <w:r w:rsidRPr="007329D8">
            <w:rPr>
              <w:rFonts w:cs="Arial"/>
              <w:szCs w:val="22"/>
              <w:lang w:val="en-GB"/>
            </w:rPr>
            <w:tab/>
            <w:t>For the purposes of this General Condition the term toxic and hazardous substances shall be taken to mean and shall be limited to only designated substances as currently defined by applicable statutory and regulatory requirements.</w:t>
          </w:r>
        </w:p>
        <w:p w14:paraId="534CDE3E" w14:textId="1A1DFCBD" w:rsidR="0035017D" w:rsidRDefault="0035017D" w:rsidP="0035017D">
          <w:pPr>
            <w:tabs>
              <w:tab w:val="left" w:pos="-1440"/>
            </w:tabs>
            <w:ind w:left="720" w:hanging="720"/>
            <w:jc w:val="both"/>
            <w:rPr>
              <w:rFonts w:cs="Arial"/>
              <w:b/>
              <w:bCs/>
              <w:szCs w:val="22"/>
              <w:lang w:val="en-GB"/>
            </w:rPr>
          </w:pPr>
          <w:r>
            <w:rPr>
              <w:rFonts w:cs="Arial"/>
              <w:b/>
              <w:bCs/>
              <w:szCs w:val="22"/>
              <w:lang w:val="en-GB"/>
            </w:rPr>
            <w:t>PART 10 GOVERNINGREGULATIONS</w:t>
          </w:r>
        </w:p>
        <w:p w14:paraId="189132C9" w14:textId="70D2E985" w:rsidR="000C1944" w:rsidRPr="007329D8" w:rsidRDefault="000C1944" w:rsidP="000C1944">
          <w:pPr>
            <w:spacing w:line="240" w:lineRule="exact"/>
            <w:jc w:val="both"/>
            <w:rPr>
              <w:rFonts w:cs="Arial"/>
              <w:szCs w:val="22"/>
              <w:lang w:val="en-GB"/>
            </w:rPr>
          </w:pPr>
          <w:r w:rsidRPr="007329D8">
            <w:rPr>
              <w:rFonts w:cs="Arial"/>
              <w:b/>
              <w:bCs/>
              <w:szCs w:val="22"/>
              <w:lang w:val="en-GB"/>
            </w:rPr>
            <w:t xml:space="preserve">GC 10.1 </w:t>
          </w:r>
          <w:r w:rsidR="0056510D" w:rsidRPr="007329D8">
            <w:rPr>
              <w:rFonts w:cs="Arial"/>
              <w:b/>
              <w:bCs/>
              <w:szCs w:val="22"/>
              <w:lang w:val="en-GB"/>
            </w:rPr>
            <w:t xml:space="preserve">Taxes </w:t>
          </w:r>
          <w:r w:rsidR="0056510D">
            <w:rPr>
              <w:rFonts w:cs="Arial"/>
              <w:b/>
              <w:bCs/>
              <w:szCs w:val="22"/>
              <w:lang w:val="en-GB"/>
            </w:rPr>
            <w:t>a</w:t>
          </w:r>
          <w:r w:rsidR="0056510D" w:rsidRPr="007329D8">
            <w:rPr>
              <w:rFonts w:cs="Arial"/>
              <w:b/>
              <w:bCs/>
              <w:szCs w:val="22"/>
              <w:lang w:val="en-GB"/>
            </w:rPr>
            <w:t>nd Duties</w:t>
          </w:r>
        </w:p>
        <w:p w14:paraId="20F7CC77" w14:textId="77777777" w:rsidR="000C1944" w:rsidRPr="007329D8" w:rsidRDefault="000C1944" w:rsidP="000C1944">
          <w:pPr>
            <w:spacing w:line="240" w:lineRule="exact"/>
            <w:jc w:val="both"/>
            <w:rPr>
              <w:rFonts w:cs="Arial"/>
              <w:szCs w:val="22"/>
              <w:lang w:val="en-GB"/>
            </w:rPr>
          </w:pPr>
          <w:r w:rsidRPr="007329D8">
            <w:rPr>
              <w:rFonts w:cs="Arial"/>
              <w:szCs w:val="22"/>
              <w:lang w:val="en-GB"/>
            </w:rPr>
            <w:t>add new paragraph:</w:t>
          </w:r>
        </w:p>
        <w:p w14:paraId="0538C9D4" w14:textId="77777777"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10.1.3</w:t>
          </w:r>
          <w:r w:rsidRPr="007329D8">
            <w:rPr>
              <w:rFonts w:cs="Arial"/>
              <w:szCs w:val="22"/>
              <w:lang w:val="en-GB"/>
            </w:rPr>
            <w:tab/>
            <w:t>The Contractor shall, at the request of the Owner, assist, join in, or at Owner’s expense, make application on behalf of the Owner for any exemption, recovery or refund.  Provide the Owner with copies, or where required originals of records, invoices, purchase orders or other documentation as may be necessary to support such application.</w:t>
          </w:r>
        </w:p>
        <w:p w14:paraId="0F01343F" w14:textId="36D06EF9" w:rsidR="000C1944" w:rsidRPr="007329D8" w:rsidRDefault="000C1944" w:rsidP="000C1944">
          <w:pPr>
            <w:spacing w:line="240" w:lineRule="exact"/>
            <w:jc w:val="both"/>
            <w:rPr>
              <w:rFonts w:cs="Arial"/>
              <w:szCs w:val="22"/>
              <w:lang w:val="en-GB"/>
            </w:rPr>
          </w:pPr>
          <w:r w:rsidRPr="007329D8">
            <w:rPr>
              <w:rFonts w:cs="Arial"/>
              <w:b/>
              <w:bCs/>
              <w:szCs w:val="22"/>
              <w:lang w:val="en-GB"/>
            </w:rPr>
            <w:t xml:space="preserve">GC 10.2 </w:t>
          </w:r>
          <w:r w:rsidR="0056510D" w:rsidRPr="007329D8">
            <w:rPr>
              <w:rFonts w:cs="Arial"/>
              <w:b/>
              <w:bCs/>
              <w:szCs w:val="22"/>
              <w:lang w:val="en-GB"/>
            </w:rPr>
            <w:t xml:space="preserve">Laws, Notices, Permits </w:t>
          </w:r>
          <w:r w:rsidR="0056510D">
            <w:rPr>
              <w:rFonts w:cs="Arial"/>
              <w:b/>
              <w:bCs/>
              <w:szCs w:val="22"/>
              <w:lang w:val="en-GB"/>
            </w:rPr>
            <w:t>a</w:t>
          </w:r>
          <w:r w:rsidR="0056510D" w:rsidRPr="007329D8">
            <w:rPr>
              <w:rFonts w:cs="Arial"/>
              <w:b/>
              <w:bCs/>
              <w:szCs w:val="22"/>
              <w:lang w:val="en-GB"/>
            </w:rPr>
            <w:t>nd Fees</w:t>
          </w:r>
        </w:p>
        <w:p w14:paraId="316F397F" w14:textId="77777777" w:rsidR="000C1944" w:rsidRPr="007329D8" w:rsidRDefault="000C1944" w:rsidP="000C1944">
          <w:pPr>
            <w:spacing w:line="240" w:lineRule="exact"/>
            <w:jc w:val="both"/>
            <w:rPr>
              <w:rFonts w:cs="Arial"/>
              <w:szCs w:val="22"/>
              <w:lang w:val="en-GB"/>
            </w:rPr>
          </w:pPr>
          <w:r w:rsidRPr="007329D8">
            <w:rPr>
              <w:rFonts w:cs="Arial"/>
              <w:szCs w:val="22"/>
              <w:lang w:val="en-GB"/>
            </w:rPr>
            <w:t>add to paragraph 10.2.2:</w:t>
          </w:r>
        </w:p>
        <w:p w14:paraId="219C3447" w14:textId="77777777" w:rsidR="000C1944" w:rsidRDefault="000C1944" w:rsidP="000C1944">
          <w:pPr>
            <w:spacing w:line="240" w:lineRule="exact"/>
            <w:ind w:left="720"/>
            <w:jc w:val="both"/>
            <w:rPr>
              <w:rFonts w:cs="Arial"/>
              <w:szCs w:val="22"/>
              <w:lang w:val="en-GB"/>
            </w:rPr>
          </w:pPr>
          <w:r w:rsidRPr="007329D8">
            <w:rPr>
              <w:rFonts w:cs="Arial"/>
              <w:szCs w:val="22"/>
              <w:lang w:val="en-GB"/>
            </w:rPr>
            <w:t>The Contractor shall pay construction damage deposits levied by municipality in connection with the issuance of a building permit.</w:t>
          </w:r>
        </w:p>
        <w:p w14:paraId="6B9B96B4" w14:textId="77777777" w:rsidR="000C1944" w:rsidRDefault="000C1944" w:rsidP="000C1944">
          <w:pPr>
            <w:spacing w:line="240" w:lineRule="exact"/>
            <w:jc w:val="both"/>
            <w:rPr>
              <w:rFonts w:cs="Arial"/>
              <w:szCs w:val="22"/>
              <w:lang w:val="en-GB"/>
            </w:rPr>
          </w:pPr>
          <w:r>
            <w:rPr>
              <w:rFonts w:cs="Arial"/>
              <w:szCs w:val="22"/>
              <w:lang w:val="en-GB"/>
            </w:rPr>
            <w:t>Add to the end of paragraph 10.2.4 the following words:</w:t>
          </w:r>
        </w:p>
        <w:p w14:paraId="2783D930" w14:textId="77777777" w:rsidR="000C1944" w:rsidRPr="007329D8" w:rsidRDefault="000C1944" w:rsidP="000C1944">
          <w:pPr>
            <w:spacing w:line="240" w:lineRule="exact"/>
            <w:ind w:left="720"/>
            <w:jc w:val="both"/>
            <w:rPr>
              <w:rFonts w:cs="Arial"/>
              <w:szCs w:val="22"/>
              <w:lang w:val="en-GB"/>
            </w:rPr>
          </w:pPr>
          <w:r>
            <w:rPr>
              <w:rFonts w:cs="Arial"/>
              <w:szCs w:val="22"/>
              <w:lang w:val="en-GB"/>
            </w:rPr>
            <w:t>“</w:t>
          </w:r>
          <w:proofErr w:type="gramStart"/>
          <w:r>
            <w:rPr>
              <w:rFonts w:cs="Arial"/>
              <w:szCs w:val="22"/>
              <w:lang w:val="en-GB"/>
            </w:rPr>
            <w:t>the</w:t>
          </w:r>
          <w:proofErr w:type="gramEnd"/>
          <w:r>
            <w:rPr>
              <w:rFonts w:cs="Arial"/>
              <w:szCs w:val="22"/>
              <w:lang w:val="en-GB"/>
            </w:rPr>
            <w:t xml:space="preserve"> Contractor shall notify the Chief Building Official or the registered code agency, where applicable, of the readiness, substantial completion, and completion of the stages of construction set out in the Ontario Building Code.  The Contractor shall be present at each site inspection by an inspector or registered code agency.  If any laws, ordinances, rules, regulations, or codes conflict, the more stringent shall govern.”</w:t>
          </w:r>
        </w:p>
        <w:p w14:paraId="2A49B431" w14:textId="6A9ADE97" w:rsidR="000C1944" w:rsidRDefault="000C1944" w:rsidP="000C1944">
          <w:pPr>
            <w:spacing w:line="240" w:lineRule="exact"/>
            <w:jc w:val="both"/>
            <w:rPr>
              <w:rFonts w:cs="Arial"/>
              <w:b/>
              <w:bCs/>
              <w:szCs w:val="22"/>
              <w:lang w:val="en-GB"/>
            </w:rPr>
          </w:pPr>
          <w:r>
            <w:rPr>
              <w:rFonts w:cs="Arial"/>
              <w:b/>
              <w:bCs/>
              <w:szCs w:val="22"/>
              <w:lang w:val="en-GB"/>
            </w:rPr>
            <w:t xml:space="preserve">GC 10.3 </w:t>
          </w:r>
          <w:r w:rsidR="0056510D">
            <w:rPr>
              <w:rFonts w:cs="Arial"/>
              <w:b/>
              <w:bCs/>
              <w:szCs w:val="22"/>
              <w:lang w:val="en-GB"/>
            </w:rPr>
            <w:t>Patent Fees</w:t>
          </w:r>
        </w:p>
        <w:p w14:paraId="554522A5" w14:textId="77777777" w:rsidR="000C1944" w:rsidRPr="0008575F" w:rsidRDefault="000C1944" w:rsidP="000C1944">
          <w:pPr>
            <w:spacing w:line="240" w:lineRule="exact"/>
            <w:jc w:val="both"/>
            <w:rPr>
              <w:rFonts w:cs="Arial"/>
              <w:szCs w:val="22"/>
              <w:lang w:val="en-GB"/>
            </w:rPr>
          </w:pPr>
          <w:r>
            <w:rPr>
              <w:rFonts w:cs="Arial"/>
              <w:szCs w:val="22"/>
              <w:lang w:val="en-GB"/>
            </w:rPr>
            <w:t>Delete paragraph 10.3.2 in its entirety</w:t>
          </w:r>
        </w:p>
        <w:p w14:paraId="0B7595E3" w14:textId="16D3E349" w:rsidR="0035017D" w:rsidRDefault="0035017D" w:rsidP="0035017D">
          <w:pPr>
            <w:tabs>
              <w:tab w:val="left" w:pos="-1440"/>
            </w:tabs>
            <w:ind w:left="720" w:hanging="720"/>
            <w:jc w:val="both"/>
            <w:rPr>
              <w:rFonts w:cs="Arial"/>
              <w:b/>
              <w:bCs/>
              <w:szCs w:val="22"/>
              <w:lang w:val="en-GB"/>
            </w:rPr>
          </w:pPr>
          <w:r>
            <w:rPr>
              <w:rFonts w:cs="Arial"/>
              <w:b/>
              <w:bCs/>
              <w:szCs w:val="22"/>
              <w:lang w:val="en-GB"/>
            </w:rPr>
            <w:t>PART 11 INSURANCE</w:t>
          </w:r>
        </w:p>
        <w:p w14:paraId="67E7F91C" w14:textId="25DB81F6" w:rsidR="000C1944" w:rsidRPr="007329D8" w:rsidRDefault="000C1944" w:rsidP="000C1944">
          <w:pPr>
            <w:spacing w:line="240" w:lineRule="exact"/>
            <w:jc w:val="both"/>
            <w:rPr>
              <w:rFonts w:cs="Arial"/>
              <w:szCs w:val="22"/>
              <w:lang w:val="en-GB"/>
            </w:rPr>
          </w:pPr>
          <w:r w:rsidRPr="007329D8">
            <w:rPr>
              <w:rFonts w:cs="Arial"/>
              <w:b/>
              <w:bCs/>
              <w:szCs w:val="22"/>
              <w:lang w:val="en-GB"/>
            </w:rPr>
            <w:lastRenderedPageBreak/>
            <w:t xml:space="preserve">GC 11.1 </w:t>
          </w:r>
          <w:r w:rsidR="0056510D" w:rsidRPr="007329D8">
            <w:rPr>
              <w:rFonts w:cs="Arial"/>
              <w:b/>
              <w:bCs/>
              <w:szCs w:val="22"/>
              <w:lang w:val="en-GB"/>
            </w:rPr>
            <w:t>Insurance</w:t>
          </w:r>
        </w:p>
        <w:p w14:paraId="19E0E087" w14:textId="1EC50896" w:rsidR="000C1944" w:rsidRPr="007329D8" w:rsidRDefault="000C1944" w:rsidP="000C1944">
          <w:pPr>
            <w:spacing w:line="240" w:lineRule="exact"/>
            <w:jc w:val="both"/>
            <w:rPr>
              <w:rFonts w:cs="Arial"/>
              <w:szCs w:val="22"/>
              <w:lang w:val="en-GB"/>
            </w:rPr>
          </w:pPr>
          <w:r>
            <w:rPr>
              <w:rFonts w:cs="Arial"/>
              <w:szCs w:val="22"/>
              <w:lang w:val="en-GB"/>
            </w:rPr>
            <w:t xml:space="preserve">Delete paragraph 11.1.1 and replace with the following </w:t>
          </w:r>
          <w:r w:rsidR="00021587">
            <w:rPr>
              <w:rFonts w:cs="Arial"/>
              <w:szCs w:val="22"/>
              <w:lang w:val="en-GB"/>
            </w:rPr>
            <w:t>paragraph 11.1.1</w:t>
          </w:r>
          <w:r w:rsidRPr="007329D8">
            <w:rPr>
              <w:rFonts w:cs="Arial"/>
              <w:szCs w:val="22"/>
              <w:lang w:val="en-GB"/>
            </w:rPr>
            <w:t>:</w:t>
          </w:r>
        </w:p>
        <w:p w14:paraId="2E89A260" w14:textId="7D22F718" w:rsidR="00130659" w:rsidRPr="00130659" w:rsidRDefault="000C1944" w:rsidP="00130659">
          <w:pPr>
            <w:spacing w:line="240" w:lineRule="exact"/>
            <w:jc w:val="both"/>
            <w:rPr>
              <w:rFonts w:cs="Arial"/>
              <w:szCs w:val="22"/>
              <w:lang w:val="en-GB"/>
            </w:rPr>
          </w:pPr>
          <w:r>
            <w:rPr>
              <w:rFonts w:cs="Arial"/>
              <w:szCs w:val="22"/>
              <w:lang w:val="en-GB"/>
            </w:rPr>
            <w:t>11.1.1</w:t>
          </w:r>
          <w:r>
            <w:rPr>
              <w:rFonts w:cs="Arial"/>
              <w:szCs w:val="22"/>
              <w:lang w:val="en-GB"/>
            </w:rPr>
            <w:tab/>
            <w:t>Without restricting the generality of GC 1</w:t>
          </w:r>
          <w:r w:rsidR="00FE420B">
            <w:rPr>
              <w:rFonts w:cs="Arial"/>
              <w:szCs w:val="22"/>
              <w:lang w:val="en-GB"/>
            </w:rPr>
            <w:t>3</w:t>
          </w:r>
          <w:r>
            <w:rPr>
              <w:rFonts w:cs="Arial"/>
              <w:szCs w:val="22"/>
              <w:lang w:val="en-GB"/>
            </w:rPr>
            <w:t>.1 – IDEMNIFICATION, the Contractor shall provide, maintain, and pay for the following insurance coverages,</w:t>
          </w:r>
          <w:r w:rsidR="00021587">
            <w:rPr>
              <w:rFonts w:cs="Arial"/>
              <w:szCs w:val="22"/>
              <w:lang w:val="en-GB"/>
            </w:rPr>
            <w:t xml:space="preserve"> in effect at the time of bid closing, the</w:t>
          </w:r>
          <w:r>
            <w:rPr>
              <w:rFonts w:cs="Arial"/>
              <w:szCs w:val="22"/>
              <w:lang w:val="en-GB"/>
            </w:rPr>
            <w:t xml:space="preserve"> requirements of which are specified hereinaft</w:t>
          </w:r>
          <w:r w:rsidR="00FE420B">
            <w:rPr>
              <w:rFonts w:cs="Arial"/>
              <w:szCs w:val="22"/>
              <w:lang w:val="en-GB"/>
            </w:rPr>
            <w:t>er</w:t>
          </w:r>
          <w:r w:rsidR="00213F0C">
            <w:rPr>
              <w:rFonts w:cs="Arial"/>
              <w:szCs w:val="22"/>
              <w:lang w:val="en-GB"/>
            </w:rPr>
            <w:t xml:space="preserve">. </w:t>
          </w:r>
          <w:r w:rsidR="004D7316" w:rsidRPr="004D7316">
            <w:rPr>
              <w:rFonts w:cs="Arial"/>
              <w:color w:val="FF0000"/>
              <w:szCs w:val="22"/>
              <w:lang w:val="en-GB"/>
            </w:rPr>
            <w:t>prudent</w:t>
          </w:r>
          <w:r w:rsidR="00130659">
            <w:rPr>
              <w:rFonts w:cs="Arial"/>
              <w:szCs w:val="22"/>
              <w:lang w:val="en-GB"/>
            </w:rPr>
            <w:t>:</w:t>
          </w:r>
        </w:p>
        <w:p w14:paraId="38987DAF" w14:textId="21691C53" w:rsidR="00021587" w:rsidRDefault="00700389" w:rsidP="00021587">
          <w:pPr>
            <w:spacing w:line="240" w:lineRule="exact"/>
            <w:jc w:val="both"/>
            <w:rPr>
              <w:rFonts w:cs="Arial"/>
              <w:szCs w:val="22"/>
              <w:lang w:val="en-GB"/>
            </w:rPr>
          </w:pPr>
          <w:r>
            <w:rPr>
              <w:rFonts w:cs="Arial"/>
              <w:szCs w:val="22"/>
              <w:lang w:val="en-GB"/>
            </w:rPr>
            <w:t>A</w:t>
          </w:r>
          <w:r w:rsidR="00021587">
            <w:rPr>
              <w:rFonts w:cs="Arial"/>
              <w:szCs w:val="22"/>
              <w:lang w:val="en-GB"/>
            </w:rPr>
            <w:t>dd to the end of subparagraph 11.1.1.1 the following words:</w:t>
          </w:r>
        </w:p>
        <w:p w14:paraId="5EFE9079" w14:textId="72EA9434" w:rsidR="000727C7" w:rsidRDefault="00700389" w:rsidP="000727C7">
          <w:pPr>
            <w:pStyle w:val="ClauseNormal"/>
          </w:pPr>
          <w:r>
            <w:t>“</w:t>
          </w:r>
          <w:r w:rsidR="000727C7">
            <w:t>General Liability Insurance from an insurer licensed in the province of Ontario, for Five (5) Million Dollars ($5,000,000.00), per occurrence with an annual aggregate limit of no less than Ten (10) Million Dollars ($10,000,000), to the Corporation of the Town of New Tecumseth, Ontario</w:t>
          </w:r>
          <w:r>
            <w:t xml:space="preserve">, and Alaimo Architecture Incorporated, </w:t>
          </w:r>
          <w:r w:rsidR="000727C7">
            <w:t>against any liability for property damage or personal injury, negligence including death, which may arise from the Contractor’s operations under this Contract.</w:t>
          </w:r>
        </w:p>
        <w:p w14:paraId="66F9517D" w14:textId="73242A06" w:rsidR="000727C7" w:rsidRDefault="000727C7" w:rsidP="000727C7">
          <w:pPr>
            <w:pStyle w:val="ClauseNormal"/>
          </w:pPr>
          <w:r>
            <w:t>In addition, the General Liability shall contain Cross Liability and Severability Clauses, Products &amp; Completed Operations and Standard non-owned automobile coverage including a standard contractual liability endorsement.</w:t>
          </w:r>
        </w:p>
        <w:p w14:paraId="05B818F5" w14:textId="2DE4CAAD" w:rsidR="000727C7" w:rsidRDefault="000727C7" w:rsidP="000727C7">
          <w:pPr>
            <w:pStyle w:val="ClauseNormal"/>
          </w:pPr>
          <w:r>
            <w:t>The Corporation, and the Consultant must be included as an “Additional Insured” on the relevant documents.</w:t>
          </w:r>
        </w:p>
        <w:p w14:paraId="14D4E4C2" w14:textId="4D6D205D" w:rsidR="000727C7" w:rsidRDefault="000727C7" w:rsidP="000727C7">
          <w:pPr>
            <w:pStyle w:val="ClauseNormal"/>
          </w:pPr>
          <w:r>
            <w:t xml:space="preserve">Sudden and Accidental Environmental Liability Insurance from an insurer licensed in the province of Ontario, for Two (2) Million Dollars ($2,000,000.00), per occurrence, to indemnify and hold harmless the Corporation of the Town of New Tecumseth, Ontario </w:t>
          </w:r>
          <w:r w:rsidR="00700389">
            <w:t>and Alaimo Architecture Incorporated</w:t>
          </w:r>
          <w:r w:rsidR="00213F0C">
            <w:t>.</w:t>
          </w:r>
        </w:p>
        <w:p w14:paraId="4658B347" w14:textId="4F25FDA5" w:rsidR="000727C7" w:rsidRDefault="000727C7" w:rsidP="000727C7">
          <w:pPr>
            <w:pStyle w:val="ClauseNormal"/>
          </w:pPr>
          <w:r>
            <w:t>Environmental Liability must include asbestos operations.</w:t>
          </w:r>
          <w:r w:rsidR="00700389">
            <w:t>”</w:t>
          </w:r>
        </w:p>
        <w:p w14:paraId="28E1C887" w14:textId="5F4EDE0D" w:rsidR="00130659" w:rsidRDefault="00130659" w:rsidP="00130659">
          <w:pPr>
            <w:spacing w:line="240" w:lineRule="exact"/>
            <w:jc w:val="both"/>
            <w:rPr>
              <w:rFonts w:cs="Arial"/>
              <w:szCs w:val="22"/>
              <w:lang w:val="en-GB"/>
            </w:rPr>
          </w:pPr>
          <w:r>
            <w:rPr>
              <w:rFonts w:cs="Arial"/>
              <w:szCs w:val="22"/>
              <w:lang w:val="en-GB"/>
            </w:rPr>
            <w:t>Add to the end of subparagraph 11.1.1.2 the following words:</w:t>
          </w:r>
        </w:p>
        <w:p w14:paraId="67E16A14" w14:textId="6A2DEB10" w:rsidR="00130659" w:rsidRDefault="00130659" w:rsidP="00130659">
          <w:pPr>
            <w:pStyle w:val="ClauseNormal"/>
          </w:pPr>
          <w:r>
            <w:t xml:space="preserve">Ontario Standard Vehicle Liability Insurance from an insurer licensed in the province of Ontario, (for all licensed vehicles &amp; equipment) for Two (2) Million Dollars ($2,000,000.00), per occurrence for and against claims for bodily injury and/or property damage in respect of motor vehicles both owned </w:t>
          </w:r>
          <w:proofErr w:type="gramStart"/>
          <w:r>
            <w:t>or</w:t>
          </w:r>
          <w:proofErr w:type="gramEnd"/>
          <w:r>
            <w:t xml:space="preserve"> leased vehicles.</w:t>
          </w:r>
          <w:r w:rsidR="00700389">
            <w:t>”</w:t>
          </w:r>
        </w:p>
        <w:p w14:paraId="6B1999A7" w14:textId="77777777" w:rsidR="00700389" w:rsidRDefault="00130659" w:rsidP="00130659">
          <w:pPr>
            <w:spacing w:line="240" w:lineRule="exact"/>
            <w:jc w:val="both"/>
            <w:rPr>
              <w:rFonts w:cs="Arial"/>
              <w:szCs w:val="22"/>
              <w:lang w:val="en-GB"/>
            </w:rPr>
          </w:pPr>
          <w:r>
            <w:rPr>
              <w:rFonts w:cs="Arial"/>
              <w:szCs w:val="22"/>
              <w:lang w:val="en-GB"/>
            </w:rPr>
            <w:t>Add to paragraph 11.1.2, second line, after “confirmation of coverage”, the following new words:</w:t>
          </w:r>
        </w:p>
        <w:p w14:paraId="74D540BE" w14:textId="69E56EF4" w:rsidR="00130659" w:rsidRDefault="00130659" w:rsidP="00700389">
          <w:pPr>
            <w:pStyle w:val="ClauseNormal"/>
            <w:rPr>
              <w:rFonts w:cs="Arial"/>
            </w:rPr>
          </w:pPr>
          <w:r>
            <w:rPr>
              <w:rFonts w:cs="Arial"/>
            </w:rPr>
            <w:t>“</w:t>
          </w:r>
          <w:proofErr w:type="gramStart"/>
          <w:r>
            <w:rPr>
              <w:rFonts w:cs="Arial"/>
            </w:rPr>
            <w:t>by</w:t>
          </w:r>
          <w:proofErr w:type="gramEnd"/>
          <w:r>
            <w:rPr>
              <w:rFonts w:cs="Arial"/>
            </w:rPr>
            <w:t xml:space="preserve"> means of </w:t>
          </w:r>
          <w:r w:rsidRPr="00130659">
            <w:rPr>
              <w:rFonts w:cs="Arial"/>
            </w:rPr>
            <w:t>valid Certificate of Insurances for the required insurance</w:t>
          </w:r>
          <w:r w:rsidR="00700389">
            <w:rPr>
              <w:rFonts w:cs="Arial"/>
            </w:rPr>
            <w:t>s</w:t>
          </w:r>
          <w:r>
            <w:rPr>
              <w:rFonts w:cs="Arial"/>
            </w:rPr>
            <w:t>, endorsed and identifying additional insureds as specified herein</w:t>
          </w:r>
          <w:r w:rsidR="00700389">
            <w:rPr>
              <w:rFonts w:cs="Arial"/>
            </w:rPr>
            <w:t>,”</w:t>
          </w:r>
        </w:p>
        <w:p w14:paraId="4937FD8F" w14:textId="7F02E1E9" w:rsidR="00700389" w:rsidRDefault="00700389" w:rsidP="00130659">
          <w:pPr>
            <w:spacing w:line="240" w:lineRule="exact"/>
            <w:jc w:val="both"/>
            <w:rPr>
              <w:rFonts w:cs="Arial"/>
              <w:szCs w:val="22"/>
              <w:lang w:val="en-GB"/>
            </w:rPr>
          </w:pPr>
          <w:r>
            <w:rPr>
              <w:rFonts w:cs="Arial"/>
              <w:szCs w:val="22"/>
              <w:lang w:val="en-GB"/>
            </w:rPr>
            <w:t>Add to the end of paragraph 11.1.2 the following words:</w:t>
          </w:r>
        </w:p>
        <w:p w14:paraId="04848D5A" w14:textId="0B06A8E2" w:rsidR="00700389" w:rsidRDefault="00700389" w:rsidP="00700389">
          <w:pPr>
            <w:pStyle w:val="ClauseNormal"/>
            <w:rPr>
              <w:rFonts w:cs="Arial"/>
            </w:rPr>
          </w:pPr>
          <w:r w:rsidRPr="00130659">
            <w:rPr>
              <w:rFonts w:cs="Arial"/>
            </w:rPr>
            <w:t xml:space="preserve">The Certificate(s) of Insurance must contain an endorsement indicating that the insurer agrees to provide at least thirty (30) days written notice to the Owner </w:t>
          </w:r>
          <w:r>
            <w:rPr>
              <w:rFonts w:cs="Arial"/>
            </w:rPr>
            <w:t xml:space="preserve">and the Consultant </w:t>
          </w:r>
          <w:r w:rsidRPr="00130659">
            <w:rPr>
              <w:rFonts w:cs="Arial"/>
            </w:rPr>
            <w:t>in the event of cancellation, coverage reductions, or any other changes.</w:t>
          </w:r>
        </w:p>
        <w:p w14:paraId="09A0C3BE" w14:textId="7C2EDA65" w:rsidR="000C1944" w:rsidRPr="00700389" w:rsidRDefault="00021587" w:rsidP="000C1944">
          <w:pPr>
            <w:spacing w:line="240" w:lineRule="exact"/>
            <w:jc w:val="both"/>
            <w:rPr>
              <w:rFonts w:cs="Arial"/>
              <w:szCs w:val="22"/>
              <w:lang w:val="en-GB"/>
            </w:rPr>
          </w:pPr>
          <w:r w:rsidRPr="007329D8">
            <w:rPr>
              <w:rFonts w:cs="Arial"/>
              <w:szCs w:val="22"/>
              <w:lang w:val="en-GB"/>
            </w:rPr>
            <w:t xml:space="preserve">delete </w:t>
          </w:r>
          <w:r>
            <w:rPr>
              <w:rFonts w:cs="Arial"/>
              <w:szCs w:val="22"/>
              <w:lang w:val="en-GB"/>
            </w:rPr>
            <w:t>paragraphs 11.1.6, 11.1.7, and 11.1.8 in their entirety.</w:t>
          </w:r>
        </w:p>
        <w:p w14:paraId="72A0BDC6" w14:textId="600C7327" w:rsidR="000C1944" w:rsidRPr="007329D8" w:rsidRDefault="000C1944" w:rsidP="000C1944">
          <w:pPr>
            <w:spacing w:line="240" w:lineRule="exact"/>
            <w:jc w:val="both"/>
            <w:rPr>
              <w:rFonts w:cs="Arial"/>
              <w:szCs w:val="22"/>
              <w:lang w:val="en-GB"/>
            </w:rPr>
          </w:pPr>
          <w:r w:rsidRPr="007329D8">
            <w:rPr>
              <w:rFonts w:cs="Arial"/>
              <w:b/>
              <w:bCs/>
              <w:szCs w:val="22"/>
              <w:lang w:val="en-GB"/>
            </w:rPr>
            <w:t xml:space="preserve">GC 12.3 </w:t>
          </w:r>
          <w:r w:rsidR="0056510D" w:rsidRPr="007329D8">
            <w:rPr>
              <w:rFonts w:cs="Arial"/>
              <w:b/>
              <w:bCs/>
              <w:szCs w:val="22"/>
              <w:lang w:val="en-GB"/>
            </w:rPr>
            <w:t>Warranty</w:t>
          </w:r>
        </w:p>
        <w:p w14:paraId="7C2B7E71" w14:textId="77777777" w:rsidR="000C1944" w:rsidRPr="007329D8" w:rsidRDefault="000C1944" w:rsidP="000C1944">
          <w:pPr>
            <w:spacing w:line="240" w:lineRule="exact"/>
            <w:jc w:val="both"/>
            <w:rPr>
              <w:rFonts w:cs="Arial"/>
              <w:szCs w:val="22"/>
              <w:lang w:val="en-GB"/>
            </w:rPr>
          </w:pPr>
          <w:r w:rsidRPr="007329D8">
            <w:rPr>
              <w:rFonts w:cs="Arial"/>
              <w:szCs w:val="22"/>
              <w:lang w:val="en-GB"/>
            </w:rPr>
            <w:lastRenderedPageBreak/>
            <w:t>change paragraph 12.3.2 to read:</w:t>
          </w:r>
        </w:p>
        <w:p w14:paraId="7EEA9AFB" w14:textId="77777777" w:rsidR="000C1944" w:rsidRPr="007329D8" w:rsidRDefault="000C1944" w:rsidP="000C1944">
          <w:pPr>
            <w:tabs>
              <w:tab w:val="left" w:pos="-1440"/>
            </w:tabs>
            <w:spacing w:line="240" w:lineRule="exact"/>
            <w:ind w:left="720" w:hanging="720"/>
            <w:jc w:val="both"/>
            <w:rPr>
              <w:rFonts w:cs="Arial"/>
              <w:szCs w:val="22"/>
              <w:lang w:val="en-GB"/>
            </w:rPr>
          </w:pPr>
          <w:r w:rsidRPr="007329D8">
            <w:rPr>
              <w:rFonts w:cs="Arial"/>
              <w:szCs w:val="22"/>
              <w:lang w:val="en-GB"/>
            </w:rPr>
            <w:t>12.3.2</w:t>
          </w:r>
          <w:r w:rsidRPr="007329D8">
            <w:rPr>
              <w:rFonts w:cs="Arial"/>
              <w:szCs w:val="22"/>
              <w:lang w:val="en-GB"/>
            </w:rPr>
            <w:tab/>
            <w:t>The Contractor expressly warrants and guarantees to the Owner that the Work performed by the Contractor and by all workers, suppliers and Subcontractors of the Contractor conforms to the requirements of the Contract Documents and is performed in a safe and careful manner.</w:t>
          </w:r>
        </w:p>
        <w:p w14:paraId="3DEE4F17" w14:textId="77777777" w:rsidR="000C1944" w:rsidRPr="007329D8" w:rsidRDefault="000C1944" w:rsidP="000C1944">
          <w:pPr>
            <w:spacing w:line="240" w:lineRule="exact"/>
            <w:jc w:val="both"/>
            <w:rPr>
              <w:rFonts w:cs="Arial"/>
              <w:szCs w:val="22"/>
              <w:lang w:val="en-GB"/>
            </w:rPr>
          </w:pPr>
          <w:r w:rsidRPr="007329D8">
            <w:rPr>
              <w:rFonts w:cs="Arial"/>
              <w:szCs w:val="22"/>
              <w:lang w:val="en-GB"/>
            </w:rPr>
            <w:t>Add</w:t>
          </w:r>
          <w:r>
            <w:rPr>
              <w:rFonts w:cs="Arial"/>
              <w:szCs w:val="22"/>
              <w:lang w:val="en-GB"/>
            </w:rPr>
            <w:t xml:space="preserve"> new</w:t>
          </w:r>
          <w:r w:rsidRPr="007329D8">
            <w:rPr>
              <w:rFonts w:cs="Arial"/>
              <w:szCs w:val="22"/>
              <w:lang w:val="en-GB"/>
            </w:rPr>
            <w:t xml:space="preserve"> paragraph 12.3.7</w:t>
          </w:r>
        </w:p>
        <w:p w14:paraId="5DF6047B" w14:textId="77777777" w:rsidR="000C1944" w:rsidRDefault="000C1944" w:rsidP="000C1944">
          <w:pPr>
            <w:spacing w:line="240" w:lineRule="exact"/>
            <w:jc w:val="both"/>
            <w:rPr>
              <w:rFonts w:cs="Arial"/>
              <w:szCs w:val="22"/>
              <w:lang w:val="en-GB"/>
            </w:rPr>
          </w:pPr>
          <w:r>
            <w:rPr>
              <w:rFonts w:cs="Arial"/>
              <w:szCs w:val="22"/>
              <w:lang w:val="en-GB"/>
            </w:rPr>
            <w:t>12.3.7</w:t>
          </w:r>
          <w:r>
            <w:rPr>
              <w:rFonts w:cs="Arial"/>
              <w:szCs w:val="22"/>
              <w:lang w:val="en-GB"/>
            </w:rPr>
            <w:tab/>
          </w:r>
          <w:r w:rsidRPr="007329D8">
            <w:rPr>
              <w:rFonts w:cs="Arial"/>
              <w:szCs w:val="22"/>
              <w:lang w:val="en-GB"/>
            </w:rPr>
            <w:t>The warranty period shall recommence for corrected work</w:t>
          </w:r>
          <w:r>
            <w:rPr>
              <w:rFonts w:cs="Arial"/>
              <w:szCs w:val="22"/>
              <w:lang w:val="en-GB"/>
            </w:rPr>
            <w:t xml:space="preserve"> once work is complete</w:t>
          </w:r>
          <w:r w:rsidRPr="007329D8">
            <w:rPr>
              <w:rFonts w:cs="Arial"/>
              <w:szCs w:val="22"/>
              <w:lang w:val="en-GB"/>
            </w:rPr>
            <w:t>.</w:t>
          </w:r>
        </w:p>
        <w:p w14:paraId="2590CC5A" w14:textId="231E634B" w:rsidR="000B7AD3" w:rsidRPr="007329D8" w:rsidRDefault="000B7AD3" w:rsidP="000B7AD3">
          <w:pPr>
            <w:spacing w:line="240" w:lineRule="exact"/>
            <w:jc w:val="both"/>
            <w:rPr>
              <w:rFonts w:cs="Arial"/>
              <w:szCs w:val="22"/>
              <w:lang w:val="en-GB"/>
            </w:rPr>
          </w:pPr>
          <w:r w:rsidRPr="007329D8">
            <w:rPr>
              <w:rFonts w:cs="Arial"/>
              <w:b/>
              <w:bCs/>
              <w:szCs w:val="22"/>
              <w:lang w:val="en-GB"/>
            </w:rPr>
            <w:t>GC 1</w:t>
          </w:r>
          <w:r>
            <w:rPr>
              <w:rFonts w:cs="Arial"/>
              <w:b/>
              <w:bCs/>
              <w:szCs w:val="22"/>
              <w:lang w:val="en-GB"/>
            </w:rPr>
            <w:t>3</w:t>
          </w:r>
          <w:r w:rsidRPr="007329D8">
            <w:rPr>
              <w:rFonts w:cs="Arial"/>
              <w:b/>
              <w:bCs/>
              <w:szCs w:val="22"/>
              <w:lang w:val="en-GB"/>
            </w:rPr>
            <w:t xml:space="preserve">.1 </w:t>
          </w:r>
          <w:r w:rsidR="0056510D" w:rsidRPr="007329D8">
            <w:rPr>
              <w:rFonts w:cs="Arial"/>
              <w:b/>
              <w:bCs/>
              <w:szCs w:val="22"/>
              <w:lang w:val="en-GB"/>
            </w:rPr>
            <w:t>Indemnification</w:t>
          </w:r>
        </w:p>
        <w:p w14:paraId="3EFC5B28" w14:textId="77777777" w:rsidR="000B7AD3" w:rsidRPr="007329D8" w:rsidRDefault="000B7AD3" w:rsidP="000B7AD3">
          <w:pPr>
            <w:spacing w:line="240" w:lineRule="exact"/>
            <w:jc w:val="both"/>
            <w:rPr>
              <w:rFonts w:cs="Arial"/>
              <w:szCs w:val="22"/>
              <w:lang w:val="en-GB"/>
            </w:rPr>
          </w:pPr>
          <w:r>
            <w:rPr>
              <w:rFonts w:cs="Arial"/>
              <w:szCs w:val="22"/>
              <w:lang w:val="en-GB"/>
            </w:rPr>
            <w:t xml:space="preserve">Delete the first sentence in paragraph </w:t>
          </w:r>
          <w:r w:rsidRPr="007329D8">
            <w:rPr>
              <w:rFonts w:cs="Arial"/>
              <w:szCs w:val="22"/>
              <w:lang w:val="en-GB"/>
            </w:rPr>
            <w:t>1</w:t>
          </w:r>
          <w:r>
            <w:rPr>
              <w:rFonts w:cs="Arial"/>
              <w:szCs w:val="22"/>
              <w:lang w:val="en-GB"/>
            </w:rPr>
            <w:t>2</w:t>
          </w:r>
          <w:r w:rsidRPr="007329D8">
            <w:rPr>
              <w:rFonts w:cs="Arial"/>
              <w:szCs w:val="22"/>
              <w:lang w:val="en-GB"/>
            </w:rPr>
            <w:t xml:space="preserve">.1.1 </w:t>
          </w:r>
          <w:r>
            <w:rPr>
              <w:rFonts w:cs="Arial"/>
              <w:szCs w:val="22"/>
              <w:lang w:val="en-GB"/>
            </w:rPr>
            <w:t>and substitute new first sentence in paragraph 12.1.1</w:t>
          </w:r>
          <w:r w:rsidRPr="007329D8">
            <w:rPr>
              <w:rFonts w:cs="Arial"/>
              <w:szCs w:val="22"/>
              <w:lang w:val="en-GB"/>
            </w:rPr>
            <w:t>:</w:t>
          </w:r>
        </w:p>
        <w:p w14:paraId="7241EBCA" w14:textId="56DA67D0" w:rsidR="000B7AD3" w:rsidRPr="007329D8" w:rsidRDefault="000B7AD3" w:rsidP="000B7AD3">
          <w:pPr>
            <w:tabs>
              <w:tab w:val="left" w:pos="-1440"/>
            </w:tabs>
            <w:spacing w:line="240" w:lineRule="exact"/>
            <w:ind w:left="720" w:hanging="720"/>
            <w:jc w:val="both"/>
            <w:rPr>
              <w:rFonts w:cs="Arial"/>
              <w:szCs w:val="22"/>
              <w:lang w:val="en-GB"/>
            </w:rPr>
          </w:pPr>
          <w:r w:rsidRPr="000B7AD3">
            <w:rPr>
              <w:rFonts w:cs="Arial"/>
              <w:color w:val="FF0000"/>
              <w:szCs w:val="22"/>
              <w:lang w:val="en-GB"/>
            </w:rPr>
            <w:t>1</w:t>
          </w:r>
          <w:r w:rsidR="007D3F67">
            <w:rPr>
              <w:rFonts w:cs="Arial"/>
              <w:color w:val="FF0000"/>
              <w:szCs w:val="22"/>
              <w:lang w:val="en-GB"/>
            </w:rPr>
            <w:t>3</w:t>
          </w:r>
          <w:r w:rsidRPr="000B7AD3">
            <w:rPr>
              <w:rFonts w:cs="Arial"/>
              <w:color w:val="FF0000"/>
              <w:szCs w:val="22"/>
              <w:lang w:val="en-GB"/>
            </w:rPr>
            <w:t>.1.1</w:t>
          </w:r>
          <w:r w:rsidRPr="007329D8">
            <w:rPr>
              <w:rFonts w:cs="Arial"/>
              <w:szCs w:val="22"/>
              <w:lang w:val="en-GB"/>
            </w:rPr>
            <w:tab/>
            <w:t>Without restricting the parties obligation to indemnity as described in paragraphs 1</w:t>
          </w:r>
          <w:r>
            <w:rPr>
              <w:rFonts w:cs="Arial"/>
              <w:szCs w:val="22"/>
              <w:lang w:val="en-GB"/>
            </w:rPr>
            <w:t>2</w:t>
          </w:r>
          <w:r w:rsidRPr="007329D8">
            <w:rPr>
              <w:rFonts w:cs="Arial"/>
              <w:szCs w:val="22"/>
              <w:lang w:val="en-GB"/>
            </w:rPr>
            <w:t>.1.4 and 1</w:t>
          </w:r>
          <w:r>
            <w:rPr>
              <w:rFonts w:cs="Arial"/>
              <w:szCs w:val="22"/>
              <w:lang w:val="en-GB"/>
            </w:rPr>
            <w:t>2</w:t>
          </w:r>
          <w:r w:rsidRPr="007329D8">
            <w:rPr>
              <w:rFonts w:cs="Arial"/>
              <w:szCs w:val="22"/>
              <w:lang w:val="en-GB"/>
            </w:rPr>
            <w:t>.1.5 the Contractor shall indemnify and hold harmless the Owner from and against all claims, demands, losses, costs, damages, actions, suits, or proceedings where in respect to losses suffered by them or in respect to claims by third parties that arise out of or are attributable in any respect to their involvement as parties to this Contract, provided such claims are:</w:t>
          </w:r>
        </w:p>
        <w:p w14:paraId="388E73CA" w14:textId="781F5449" w:rsidR="00BC2FD5" w:rsidRPr="000B7AD3" w:rsidRDefault="000B7AD3" w:rsidP="000B7AD3">
          <w:pPr>
            <w:spacing w:line="240" w:lineRule="exact"/>
            <w:jc w:val="both"/>
            <w:rPr>
              <w:rFonts w:cs="Arial"/>
              <w:szCs w:val="22"/>
              <w:lang w:val="en-GB"/>
            </w:rPr>
          </w:pPr>
          <w:r w:rsidRPr="007329D8">
            <w:rPr>
              <w:rFonts w:cs="Arial"/>
              <w:szCs w:val="22"/>
              <w:lang w:val="en-GB"/>
            </w:rPr>
            <w:t xml:space="preserve">delete </w:t>
          </w:r>
          <w:r>
            <w:rPr>
              <w:rFonts w:cs="Arial"/>
              <w:szCs w:val="22"/>
              <w:lang w:val="en-GB"/>
            </w:rPr>
            <w:t>sub-</w:t>
          </w:r>
          <w:r w:rsidRPr="007329D8">
            <w:rPr>
              <w:rFonts w:cs="Arial"/>
              <w:szCs w:val="22"/>
              <w:lang w:val="en-GB"/>
            </w:rPr>
            <w:t>paragraph 1</w:t>
          </w:r>
          <w:r>
            <w:rPr>
              <w:rFonts w:cs="Arial"/>
              <w:szCs w:val="22"/>
              <w:lang w:val="en-GB"/>
            </w:rPr>
            <w:t>2</w:t>
          </w:r>
          <w:r w:rsidRPr="007329D8">
            <w:rPr>
              <w:rFonts w:cs="Arial"/>
              <w:szCs w:val="22"/>
              <w:lang w:val="en-GB"/>
            </w:rPr>
            <w:t>.1.6.2</w:t>
          </w:r>
          <w:r>
            <w:rPr>
              <w:rFonts w:cs="Arial"/>
              <w:szCs w:val="22"/>
              <w:lang w:val="en-GB"/>
            </w:rPr>
            <w:t xml:space="preserve"> in its entirety.</w:t>
          </w:r>
        </w:p>
      </w:sdtContent>
    </w:sdt>
    <w:p w14:paraId="3788C5C7" w14:textId="77777777" w:rsidR="00BC2FD5" w:rsidRPr="00113469" w:rsidRDefault="00BC2FD5" w:rsidP="00223941">
      <w:pPr>
        <w:pStyle w:val="FOAHeading2"/>
      </w:pPr>
    </w:p>
    <w:bookmarkEnd w:id="1"/>
    <w:sectPr w:rsidR="00BC2FD5" w:rsidRPr="00113469" w:rsidSect="00055F67">
      <w:headerReference w:type="default" r:id="rId14"/>
      <w:headerReference w:type="first" r:id="rId15"/>
      <w:pgSz w:w="12240" w:h="15840" w:code="1"/>
      <w:pgMar w:top="1440" w:right="1080" w:bottom="1440" w:left="1080" w:header="720" w:footer="432"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Tanya Gaudet" w:date="2024-12-11T13:12:00Z" w:initials="TG">
    <w:p w14:paraId="519AC5FF" w14:textId="77777777" w:rsidR="00A83EAE" w:rsidRDefault="00A83EAE" w:rsidP="00A83EAE">
      <w:pPr>
        <w:pStyle w:val="CommentText"/>
      </w:pPr>
      <w:r>
        <w:rPr>
          <w:rStyle w:val="CommentReference"/>
        </w:rPr>
        <w:annotationRef/>
      </w:r>
      <w:r>
        <w:t>Should be compared to more recent OPS terms created for Engineering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9AC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645905" w16cex:dateUtc="2024-12-11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9AC5FF" w16cid:durableId="7F645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4F5B8" w14:textId="77777777" w:rsidR="00775D99" w:rsidRDefault="00775D99" w:rsidP="008B47D5">
      <w:r>
        <w:separator/>
      </w:r>
    </w:p>
  </w:endnote>
  <w:endnote w:type="continuationSeparator" w:id="0">
    <w:p w14:paraId="5A8B1530" w14:textId="77777777" w:rsidR="00775D99" w:rsidRDefault="00775D99" w:rsidP="008B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Lucida Grande">
    <w:altName w:val="Segoe UI"/>
    <w:charset w:val="00"/>
    <w:family w:val="swiss"/>
    <w:pitch w:val="variable"/>
    <w:sig w:usb0="E1000AEF" w:usb1="5000A1FF" w:usb2="00000000" w:usb3="00000000" w:csb0="000001BF" w:csb1="00000000"/>
  </w:font>
  <w:font w:name="Times">
    <w:altName w:val="﷽﷽﷽﷽﷽﷽ShownByUserCustomizatio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C962" w14:textId="3BD1F66D" w:rsidR="000B0279" w:rsidRPr="00331A20" w:rsidRDefault="000B0279" w:rsidP="00331A20">
    <w:pPr>
      <w:pStyle w:val="Footer"/>
    </w:pPr>
    <w:r w:rsidRPr="00331A20">
      <w:t xml:space="preserve">Page </w:t>
    </w:r>
    <w:r w:rsidRPr="00331A20">
      <w:rPr>
        <w:rStyle w:val="PageNumber"/>
      </w:rPr>
      <w:fldChar w:fldCharType="begin"/>
    </w:r>
    <w:r w:rsidRPr="00331A20">
      <w:rPr>
        <w:rStyle w:val="PageNumber"/>
      </w:rPr>
      <w:instrText xml:space="preserve"> PAGE </w:instrText>
    </w:r>
    <w:r w:rsidRPr="00331A20">
      <w:rPr>
        <w:rStyle w:val="PageNumber"/>
      </w:rPr>
      <w:fldChar w:fldCharType="separate"/>
    </w:r>
    <w:r w:rsidR="00382B83" w:rsidRPr="00331A20">
      <w:rPr>
        <w:rStyle w:val="PageNumber"/>
      </w:rPr>
      <w:t>1</w:t>
    </w:r>
    <w:r w:rsidRPr="00331A20">
      <w:rPr>
        <w:rStyle w:val="PageNumber"/>
      </w:rPr>
      <w:fldChar w:fldCharType="end"/>
    </w:r>
    <w:r w:rsidRPr="00331A20">
      <w:rPr>
        <w:rStyle w:val="PageNumber"/>
      </w:rPr>
      <w:t xml:space="preserve"> of </w:t>
    </w:r>
    <w:r w:rsidRPr="00331A20">
      <w:rPr>
        <w:rStyle w:val="PageNumber"/>
      </w:rPr>
      <w:fldChar w:fldCharType="begin"/>
    </w:r>
    <w:r w:rsidRPr="00331A20">
      <w:rPr>
        <w:rStyle w:val="PageNumber"/>
      </w:rPr>
      <w:instrText xml:space="preserve"> NUMPAGES </w:instrText>
    </w:r>
    <w:r w:rsidRPr="00331A20">
      <w:rPr>
        <w:rStyle w:val="PageNumber"/>
      </w:rPr>
      <w:fldChar w:fldCharType="separate"/>
    </w:r>
    <w:r w:rsidR="00382B83" w:rsidRPr="00331A20">
      <w:rPr>
        <w:rStyle w:val="PageNumber"/>
      </w:rPr>
      <w:t>2</w:t>
    </w:r>
    <w:r w:rsidRPr="00331A2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9C64" w14:textId="77777777" w:rsidR="00113469" w:rsidRPr="00113469" w:rsidRDefault="00113469" w:rsidP="00113469">
    <w:pPr>
      <w:pStyle w:val="Footer"/>
      <w:pBdr>
        <w:top w:val="single" w:sz="4" w:space="0" w:color="auto"/>
      </w:pBdr>
      <w:tabs>
        <w:tab w:val="clear" w:pos="8640"/>
        <w:tab w:val="right" w:pos="8820"/>
      </w:tabs>
      <w:rPr>
        <w:rFonts w:asciiTheme="majorHAnsi" w:hAnsiTheme="majorHAnsi" w:cs="Arial"/>
        <w:sz w:val="20"/>
        <w:szCs w:val="20"/>
      </w:rPr>
    </w:pPr>
    <w:r w:rsidRPr="00113469">
      <w:rPr>
        <w:rFonts w:asciiTheme="majorHAnsi" w:hAnsiTheme="majorHAnsi" w:cs="Arial"/>
        <w:sz w:val="20"/>
        <w:szCs w:val="20"/>
      </w:rPr>
      <w:t xml:space="preserve">Page </w:t>
    </w:r>
    <w:r w:rsidRPr="00113469">
      <w:rPr>
        <w:rStyle w:val="PageNumber"/>
        <w:rFonts w:asciiTheme="majorHAnsi" w:hAnsiTheme="majorHAnsi" w:cs="Arial"/>
        <w:sz w:val="20"/>
        <w:szCs w:val="20"/>
      </w:rPr>
      <w:fldChar w:fldCharType="begin"/>
    </w:r>
    <w:r w:rsidRPr="00113469">
      <w:rPr>
        <w:rStyle w:val="PageNumber"/>
        <w:rFonts w:asciiTheme="majorHAnsi" w:hAnsiTheme="majorHAnsi" w:cs="Arial"/>
        <w:sz w:val="20"/>
        <w:szCs w:val="20"/>
      </w:rPr>
      <w:instrText xml:space="preserve"> PAGE </w:instrText>
    </w:r>
    <w:r w:rsidRPr="00113469">
      <w:rPr>
        <w:rStyle w:val="PageNumber"/>
        <w:rFonts w:asciiTheme="majorHAnsi" w:hAnsiTheme="majorHAnsi" w:cs="Arial"/>
        <w:sz w:val="20"/>
        <w:szCs w:val="20"/>
      </w:rPr>
      <w:fldChar w:fldCharType="separate"/>
    </w:r>
    <w:r>
      <w:rPr>
        <w:rStyle w:val="PageNumber"/>
        <w:rFonts w:asciiTheme="majorHAnsi" w:hAnsiTheme="majorHAnsi" w:cs="Arial"/>
        <w:sz w:val="20"/>
        <w:szCs w:val="20"/>
      </w:rPr>
      <w:t>7</w:t>
    </w:r>
    <w:r w:rsidRPr="00113469">
      <w:rPr>
        <w:rStyle w:val="PageNumber"/>
        <w:rFonts w:asciiTheme="majorHAnsi" w:hAnsiTheme="majorHAnsi" w:cs="Arial"/>
        <w:sz w:val="20"/>
        <w:szCs w:val="20"/>
      </w:rPr>
      <w:fldChar w:fldCharType="end"/>
    </w:r>
    <w:r w:rsidRPr="00113469">
      <w:rPr>
        <w:rStyle w:val="PageNumber"/>
        <w:rFonts w:asciiTheme="majorHAnsi" w:hAnsiTheme="majorHAnsi" w:cs="Arial"/>
        <w:sz w:val="20"/>
        <w:szCs w:val="20"/>
      </w:rPr>
      <w:t xml:space="preserve"> of </w:t>
    </w:r>
    <w:r w:rsidRPr="00113469">
      <w:rPr>
        <w:rStyle w:val="PageNumber"/>
        <w:rFonts w:asciiTheme="majorHAnsi" w:hAnsiTheme="majorHAnsi" w:cs="Arial"/>
        <w:sz w:val="20"/>
        <w:szCs w:val="20"/>
      </w:rPr>
      <w:fldChar w:fldCharType="begin"/>
    </w:r>
    <w:r w:rsidRPr="00113469">
      <w:rPr>
        <w:rStyle w:val="PageNumber"/>
        <w:rFonts w:asciiTheme="majorHAnsi" w:hAnsiTheme="majorHAnsi" w:cs="Arial"/>
        <w:sz w:val="20"/>
        <w:szCs w:val="20"/>
      </w:rPr>
      <w:instrText xml:space="preserve"> NUMPAGES </w:instrText>
    </w:r>
    <w:r w:rsidRPr="00113469">
      <w:rPr>
        <w:rStyle w:val="PageNumber"/>
        <w:rFonts w:asciiTheme="majorHAnsi" w:hAnsiTheme="majorHAnsi" w:cs="Arial"/>
        <w:sz w:val="20"/>
        <w:szCs w:val="20"/>
      </w:rPr>
      <w:fldChar w:fldCharType="separate"/>
    </w:r>
    <w:r>
      <w:rPr>
        <w:rStyle w:val="PageNumber"/>
        <w:rFonts w:asciiTheme="majorHAnsi" w:hAnsiTheme="majorHAnsi" w:cs="Arial"/>
        <w:sz w:val="20"/>
        <w:szCs w:val="20"/>
      </w:rPr>
      <w:t>19</w:t>
    </w:r>
    <w:r w:rsidRPr="00113469">
      <w:rPr>
        <w:rStyle w:val="PageNumber"/>
        <w:rFonts w:asciiTheme="majorHAnsi" w:hAnsiTheme="majorHAnsi" w:cs="Arial"/>
        <w:sz w:val="20"/>
        <w:szCs w:val="20"/>
      </w:rPr>
      <w:fldChar w:fldCharType="end"/>
    </w:r>
  </w:p>
  <w:p w14:paraId="0136A84E" w14:textId="77777777" w:rsidR="00113469" w:rsidRDefault="0011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04A6" w14:textId="77777777" w:rsidR="00775D99" w:rsidRDefault="00775D99" w:rsidP="008B47D5">
      <w:r>
        <w:separator/>
      </w:r>
    </w:p>
  </w:footnote>
  <w:footnote w:type="continuationSeparator" w:id="0">
    <w:p w14:paraId="562DF12D" w14:textId="77777777" w:rsidR="00775D99" w:rsidRDefault="00775D99" w:rsidP="008B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1A72A" w14:textId="77777777" w:rsidR="00E37558" w:rsidRDefault="00E37558" w:rsidP="00983608">
    <w:pPr>
      <w:pStyle w:val="Header"/>
      <w:jc w:val="center"/>
      <w:rPr>
        <w:rFonts w:ascii="Arial" w:hAnsi="Arial"/>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C05E" w14:textId="77777777" w:rsidR="00E37558" w:rsidRDefault="00E37558" w:rsidP="003B40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64D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2CD5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C05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801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083E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108A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AC9D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041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22E6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9A2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DD0D7C0"/>
    <w:lvl w:ilvl="0">
      <w:start w:val="1"/>
      <w:numFmt w:val="none"/>
      <w:pStyle w:val="Level1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59751C"/>
    <w:multiLevelType w:val="hybridMultilevel"/>
    <w:tmpl w:val="8B7A36B2"/>
    <w:lvl w:ilvl="0" w:tplc="AC9A3796">
      <w:start w:val="1"/>
      <w:numFmt w:val="lowerLetter"/>
      <w:lvlText w:val="(%1)"/>
      <w:lvlJc w:val="left"/>
      <w:pPr>
        <w:ind w:left="1080" w:hanging="360"/>
      </w:pPr>
      <w:rPr>
        <w:rFonts w:asciiTheme="majorHAnsi" w:hAnsiTheme="majorHAnsi" w:cstheme="majorHAnsi" w:hint="default"/>
        <w:spacing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E472FFE"/>
    <w:multiLevelType w:val="hybridMultilevel"/>
    <w:tmpl w:val="F034BCDC"/>
    <w:lvl w:ilvl="0" w:tplc="D8864880">
      <w:start w:val="1"/>
      <w:numFmt w:val="lowerLetter"/>
      <w:lvlText w:val="(%1)"/>
      <w:lvlJc w:val="left"/>
      <w:pPr>
        <w:tabs>
          <w:tab w:val="num" w:pos="1440"/>
        </w:tabs>
        <w:ind w:left="1440" w:hanging="720"/>
      </w:pPr>
      <w:rPr>
        <w:rFonts w:ascii="Times New Roman" w:hAnsi="Times New Roman"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15:restartNumberingAfterBreak="0">
    <w:nsid w:val="222069A6"/>
    <w:multiLevelType w:val="hybridMultilevel"/>
    <w:tmpl w:val="BEFE9D7A"/>
    <w:lvl w:ilvl="0" w:tplc="1009001B">
      <w:start w:val="1"/>
      <w:numFmt w:val="lowerRoman"/>
      <w:lvlText w:val="%1."/>
      <w:lvlJc w:val="righ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4" w15:restartNumberingAfterBreak="0">
    <w:nsid w:val="24BD323A"/>
    <w:multiLevelType w:val="hybridMultilevel"/>
    <w:tmpl w:val="E872DBEE"/>
    <w:lvl w:ilvl="0" w:tplc="0CC2EE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4DA65D3"/>
    <w:multiLevelType w:val="multilevel"/>
    <w:tmpl w:val="47166670"/>
    <w:lvl w:ilvl="0">
      <w:start w:val="7"/>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182508"/>
    <w:multiLevelType w:val="hybridMultilevel"/>
    <w:tmpl w:val="C770A1A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3FD29D4"/>
    <w:multiLevelType w:val="multilevel"/>
    <w:tmpl w:val="BB4626BC"/>
    <w:lvl w:ilvl="0">
      <w:start w:val="5"/>
      <w:numFmt w:val="decimal"/>
      <w:lvlText w:val="%1."/>
      <w:lvlJc w:val="left"/>
      <w:pPr>
        <w:ind w:left="1235" w:hanging="562"/>
        <w:jc w:val="right"/>
      </w:pPr>
      <w:rPr>
        <w:rFonts w:ascii="Arial" w:eastAsia="Arial" w:hAnsi="Arial" w:hint="default"/>
        <w:b/>
        <w:bCs/>
        <w:sz w:val="24"/>
        <w:szCs w:val="24"/>
      </w:rPr>
    </w:lvl>
    <w:lvl w:ilvl="1">
      <w:start w:val="1"/>
      <w:numFmt w:val="decimal"/>
      <w:lvlText w:val="%1.%2"/>
      <w:lvlJc w:val="left"/>
      <w:pPr>
        <w:ind w:left="1192" w:hanging="540"/>
      </w:pPr>
      <w:rPr>
        <w:rFonts w:ascii="Arial" w:eastAsia="Arial" w:hAnsi="Arial" w:hint="default"/>
        <w:sz w:val="24"/>
        <w:szCs w:val="24"/>
      </w:rPr>
    </w:lvl>
    <w:lvl w:ilvl="2">
      <w:start w:val="1"/>
      <w:numFmt w:val="lowerLetter"/>
      <w:lvlText w:val="(%3)"/>
      <w:lvlJc w:val="left"/>
      <w:pPr>
        <w:ind w:left="1912" w:hanging="540"/>
      </w:pPr>
      <w:rPr>
        <w:rFonts w:ascii="Arial" w:eastAsia="Arial" w:hAnsi="Arial" w:hint="default"/>
        <w:sz w:val="24"/>
        <w:szCs w:val="24"/>
      </w:rPr>
    </w:lvl>
    <w:lvl w:ilvl="3">
      <w:start w:val="1"/>
      <w:numFmt w:val="bullet"/>
      <w:lvlText w:val="•"/>
      <w:lvlJc w:val="left"/>
      <w:pPr>
        <w:ind w:left="1372" w:hanging="540"/>
      </w:pPr>
      <w:rPr>
        <w:rFonts w:hint="default"/>
      </w:rPr>
    </w:lvl>
    <w:lvl w:ilvl="4">
      <w:start w:val="1"/>
      <w:numFmt w:val="bullet"/>
      <w:lvlText w:val="•"/>
      <w:lvlJc w:val="left"/>
      <w:pPr>
        <w:ind w:left="1732" w:hanging="540"/>
      </w:pPr>
      <w:rPr>
        <w:rFonts w:hint="default"/>
      </w:rPr>
    </w:lvl>
    <w:lvl w:ilvl="5">
      <w:start w:val="1"/>
      <w:numFmt w:val="bullet"/>
      <w:lvlText w:val="•"/>
      <w:lvlJc w:val="left"/>
      <w:pPr>
        <w:ind w:left="1912" w:hanging="540"/>
      </w:pPr>
      <w:rPr>
        <w:rFonts w:hint="default"/>
      </w:rPr>
    </w:lvl>
    <w:lvl w:ilvl="6">
      <w:start w:val="1"/>
      <w:numFmt w:val="bullet"/>
      <w:lvlText w:val="•"/>
      <w:lvlJc w:val="left"/>
      <w:pPr>
        <w:ind w:left="3681" w:hanging="540"/>
      </w:pPr>
      <w:rPr>
        <w:rFonts w:hint="default"/>
      </w:rPr>
    </w:lvl>
    <w:lvl w:ilvl="7">
      <w:start w:val="1"/>
      <w:numFmt w:val="bullet"/>
      <w:lvlText w:val="•"/>
      <w:lvlJc w:val="left"/>
      <w:pPr>
        <w:ind w:left="5451" w:hanging="540"/>
      </w:pPr>
      <w:rPr>
        <w:rFonts w:hint="default"/>
      </w:rPr>
    </w:lvl>
    <w:lvl w:ilvl="8">
      <w:start w:val="1"/>
      <w:numFmt w:val="bullet"/>
      <w:lvlText w:val="•"/>
      <w:lvlJc w:val="left"/>
      <w:pPr>
        <w:ind w:left="7220" w:hanging="540"/>
      </w:pPr>
      <w:rPr>
        <w:rFonts w:hint="default"/>
      </w:rPr>
    </w:lvl>
  </w:abstractNum>
  <w:abstractNum w:abstractNumId="18" w15:restartNumberingAfterBreak="0">
    <w:nsid w:val="381531B2"/>
    <w:multiLevelType w:val="hybridMultilevel"/>
    <w:tmpl w:val="66B6B71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9" w15:restartNumberingAfterBreak="0">
    <w:nsid w:val="401A72A7"/>
    <w:multiLevelType w:val="multilevel"/>
    <w:tmpl w:val="73424BE6"/>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B4D0190"/>
    <w:multiLevelType w:val="hybridMultilevel"/>
    <w:tmpl w:val="1A664570"/>
    <w:lvl w:ilvl="0" w:tplc="154A2E00">
      <w:start w:val="1"/>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556F3"/>
    <w:multiLevelType w:val="multilevel"/>
    <w:tmpl w:val="D5163A32"/>
    <w:lvl w:ilvl="0">
      <w:start w:val="2"/>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D5864C6"/>
    <w:multiLevelType w:val="multilevel"/>
    <w:tmpl w:val="8D822F4E"/>
    <w:lvl w:ilvl="0">
      <w:start w:val="1"/>
      <w:numFmt w:val="decimal"/>
      <w:lvlRestart w:val="0"/>
      <w:lvlText w:val="%1."/>
      <w:lvlJc w:val="left"/>
      <w:pPr>
        <w:tabs>
          <w:tab w:val="num" w:pos="720"/>
        </w:tabs>
        <w:ind w:left="720" w:hanging="720"/>
      </w:pPr>
      <w:rPr>
        <w:rFonts w:hint="default"/>
        <w:effect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1997"/>
        </w:tabs>
        <w:ind w:left="1997" w:hanging="720"/>
      </w:pPr>
      <w:rPr>
        <w:rFonts w:ascii="Arial" w:hAnsi="Arial" w:cs="Arial" w:hint="default"/>
        <w:effect w:val="none"/>
      </w:rPr>
    </w:lvl>
    <w:lvl w:ilvl="3">
      <w:start w:val="1"/>
      <w:numFmt w:val="lowerLetter"/>
      <w:lvlText w:val="(%4)"/>
      <w:lvlJc w:val="left"/>
      <w:pPr>
        <w:tabs>
          <w:tab w:val="num" w:pos="2880"/>
        </w:tabs>
        <w:ind w:left="2880" w:hanging="720"/>
      </w:pPr>
      <w:rPr>
        <w:rFonts w:hint="default"/>
        <w:effect w:val="none"/>
      </w:rPr>
    </w:lvl>
    <w:lvl w:ilvl="4">
      <w:start w:val="1"/>
      <w:numFmt w:val="lowerRoman"/>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1B3E57"/>
    <w:multiLevelType w:val="multilevel"/>
    <w:tmpl w:val="C740599C"/>
    <w:lvl w:ilvl="0">
      <w:start w:val="8"/>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962C60"/>
    <w:multiLevelType w:val="hybridMultilevel"/>
    <w:tmpl w:val="D86ADE5E"/>
    <w:lvl w:ilvl="0" w:tplc="4AFAE342">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F85ECC"/>
    <w:multiLevelType w:val="hybridMultilevel"/>
    <w:tmpl w:val="D8280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6B143A"/>
    <w:multiLevelType w:val="multilevel"/>
    <w:tmpl w:val="6C405AE8"/>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3E0A9A"/>
    <w:multiLevelType w:val="multilevel"/>
    <w:tmpl w:val="B83C8FA2"/>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7B1A7B"/>
    <w:multiLevelType w:val="hybridMultilevel"/>
    <w:tmpl w:val="403E0FA8"/>
    <w:lvl w:ilvl="0" w:tplc="FFFFFFFF">
      <w:start w:val="1"/>
      <w:numFmt w:val="lowerLetter"/>
      <w:lvlText w:val="(%1)"/>
      <w:lvlJc w:val="left"/>
      <w:pPr>
        <w:tabs>
          <w:tab w:val="num" w:pos="1440"/>
        </w:tabs>
        <w:ind w:left="1440" w:hanging="720"/>
      </w:pPr>
      <w:rPr>
        <w:rFonts w:ascii="Arial" w:hAnsi="Arial" w:hint="default"/>
        <w:sz w:val="22"/>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631C786B"/>
    <w:multiLevelType w:val="hybridMultilevel"/>
    <w:tmpl w:val="E93C5A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44B6640"/>
    <w:multiLevelType w:val="hybridMultilevel"/>
    <w:tmpl w:val="E9C23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5E976BF"/>
    <w:multiLevelType w:val="hybridMultilevel"/>
    <w:tmpl w:val="B4303612"/>
    <w:lvl w:ilvl="0" w:tplc="1009001B">
      <w:start w:val="1"/>
      <w:numFmt w:val="lowerRoman"/>
      <w:lvlText w:val="%1."/>
      <w:lvlJc w:val="righ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32" w15:restartNumberingAfterBreak="0">
    <w:nsid w:val="6C53031B"/>
    <w:multiLevelType w:val="hybridMultilevel"/>
    <w:tmpl w:val="1A664570"/>
    <w:lvl w:ilvl="0" w:tplc="FFFFFFFF">
      <w:start w:val="1"/>
      <w:numFmt w:val="lowerLetter"/>
      <w:lvlText w:val="(%1)"/>
      <w:lvlJc w:val="left"/>
      <w:pPr>
        <w:ind w:left="720" w:hanging="360"/>
      </w:pPr>
      <w:rPr>
        <w:rFonts w:eastAsiaTheme="minorEastAsi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AC7C82"/>
    <w:multiLevelType w:val="hybridMultilevel"/>
    <w:tmpl w:val="CDB2D7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08D1142"/>
    <w:multiLevelType w:val="multilevel"/>
    <w:tmpl w:val="7278EBE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6BF5FBA"/>
    <w:multiLevelType w:val="multilevel"/>
    <w:tmpl w:val="4C68847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31200">
    <w:abstractNumId w:val="29"/>
  </w:num>
  <w:num w:numId="2" w16cid:durableId="546718585">
    <w:abstractNumId w:val="20"/>
  </w:num>
  <w:num w:numId="3" w16cid:durableId="1880318884">
    <w:abstractNumId w:val="22"/>
  </w:num>
  <w:num w:numId="4" w16cid:durableId="2120447754">
    <w:abstractNumId w:val="25"/>
  </w:num>
  <w:num w:numId="5" w16cid:durableId="583874765">
    <w:abstractNumId w:val="10"/>
  </w:num>
  <w:num w:numId="6" w16cid:durableId="1761557472">
    <w:abstractNumId w:val="31"/>
  </w:num>
  <w:num w:numId="7" w16cid:durableId="1731224645">
    <w:abstractNumId w:val="13"/>
  </w:num>
  <w:num w:numId="8" w16cid:durableId="610280489">
    <w:abstractNumId w:val="18"/>
  </w:num>
  <w:num w:numId="9" w16cid:durableId="876044146">
    <w:abstractNumId w:val="34"/>
  </w:num>
  <w:num w:numId="10" w16cid:durableId="1424108914">
    <w:abstractNumId w:val="21"/>
  </w:num>
  <w:num w:numId="11" w16cid:durableId="1372994093">
    <w:abstractNumId w:val="35"/>
  </w:num>
  <w:num w:numId="12" w16cid:durableId="1808357846">
    <w:abstractNumId w:val="15"/>
  </w:num>
  <w:num w:numId="13" w16cid:durableId="1018851309">
    <w:abstractNumId w:val="23"/>
  </w:num>
  <w:num w:numId="14" w16cid:durableId="862129216">
    <w:abstractNumId w:val="19"/>
  </w:num>
  <w:num w:numId="15" w16cid:durableId="372123141">
    <w:abstractNumId w:val="26"/>
  </w:num>
  <w:num w:numId="16" w16cid:durableId="1668828061">
    <w:abstractNumId w:val="28"/>
  </w:num>
  <w:num w:numId="17" w16cid:durableId="1650089065">
    <w:abstractNumId w:val="12"/>
  </w:num>
  <w:num w:numId="18" w16cid:durableId="1930887701">
    <w:abstractNumId w:val="17"/>
  </w:num>
  <w:num w:numId="19" w16cid:durableId="281764369">
    <w:abstractNumId w:val="11"/>
  </w:num>
  <w:num w:numId="20" w16cid:durableId="1796413059">
    <w:abstractNumId w:val="14"/>
  </w:num>
  <w:num w:numId="21" w16cid:durableId="1573194627">
    <w:abstractNumId w:val="10"/>
  </w:num>
  <w:num w:numId="22" w16cid:durableId="1096638579">
    <w:abstractNumId w:val="9"/>
  </w:num>
  <w:num w:numId="23" w16cid:durableId="1910845272">
    <w:abstractNumId w:val="7"/>
  </w:num>
  <w:num w:numId="24" w16cid:durableId="899553935">
    <w:abstractNumId w:val="6"/>
  </w:num>
  <w:num w:numId="25" w16cid:durableId="1338078099">
    <w:abstractNumId w:val="5"/>
  </w:num>
  <w:num w:numId="26" w16cid:durableId="378549327">
    <w:abstractNumId w:val="4"/>
  </w:num>
  <w:num w:numId="27" w16cid:durableId="351146052">
    <w:abstractNumId w:val="8"/>
  </w:num>
  <w:num w:numId="28" w16cid:durableId="692459742">
    <w:abstractNumId w:val="3"/>
  </w:num>
  <w:num w:numId="29" w16cid:durableId="283968386">
    <w:abstractNumId w:val="2"/>
  </w:num>
  <w:num w:numId="30" w16cid:durableId="363487556">
    <w:abstractNumId w:val="1"/>
  </w:num>
  <w:num w:numId="31" w16cid:durableId="501748269">
    <w:abstractNumId w:val="0"/>
  </w:num>
  <w:num w:numId="32" w16cid:durableId="694966890">
    <w:abstractNumId w:val="16"/>
  </w:num>
  <w:num w:numId="33" w16cid:durableId="512644796">
    <w:abstractNumId w:val="33"/>
  </w:num>
  <w:num w:numId="34" w16cid:durableId="1931111193">
    <w:abstractNumId w:val="27"/>
  </w:num>
  <w:num w:numId="35" w16cid:durableId="1696036455">
    <w:abstractNumId w:val="32"/>
  </w:num>
  <w:num w:numId="36" w16cid:durableId="2145346518">
    <w:abstractNumId w:val="30"/>
  </w:num>
  <w:num w:numId="37" w16cid:durableId="207364916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ya Gaudet">
    <w15:presenceInfo w15:providerId="AD" w15:userId="S::tgaudet@newtecumseth.ca::497b860a-c4c7-4ade-855e-6fc3fc801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91"/>
    <w:rsid w:val="000077BE"/>
    <w:rsid w:val="00021587"/>
    <w:rsid w:val="00055F67"/>
    <w:rsid w:val="000727C7"/>
    <w:rsid w:val="00091383"/>
    <w:rsid w:val="00094330"/>
    <w:rsid w:val="000B0279"/>
    <w:rsid w:val="000B1361"/>
    <w:rsid w:val="000B7AD3"/>
    <w:rsid w:val="000C12C6"/>
    <w:rsid w:val="000C1944"/>
    <w:rsid w:val="000F0CFC"/>
    <w:rsid w:val="00113469"/>
    <w:rsid w:val="00117643"/>
    <w:rsid w:val="00117B0C"/>
    <w:rsid w:val="00120990"/>
    <w:rsid w:val="00122A92"/>
    <w:rsid w:val="00130659"/>
    <w:rsid w:val="00163045"/>
    <w:rsid w:val="0019024A"/>
    <w:rsid w:val="0019266E"/>
    <w:rsid w:val="00193DBF"/>
    <w:rsid w:val="001A1CC3"/>
    <w:rsid w:val="001A3A26"/>
    <w:rsid w:val="001A7783"/>
    <w:rsid w:val="001C5F5F"/>
    <w:rsid w:val="001F22AA"/>
    <w:rsid w:val="00213F0C"/>
    <w:rsid w:val="00223941"/>
    <w:rsid w:val="00251DB7"/>
    <w:rsid w:val="00266674"/>
    <w:rsid w:val="00273D00"/>
    <w:rsid w:val="002838C2"/>
    <w:rsid w:val="00292D9D"/>
    <w:rsid w:val="002A7FC2"/>
    <w:rsid w:val="002C344C"/>
    <w:rsid w:val="002E171E"/>
    <w:rsid w:val="002E3CDF"/>
    <w:rsid w:val="002E45AC"/>
    <w:rsid w:val="002F05D0"/>
    <w:rsid w:val="002F2078"/>
    <w:rsid w:val="002F4D36"/>
    <w:rsid w:val="00321668"/>
    <w:rsid w:val="00331A20"/>
    <w:rsid w:val="0033673E"/>
    <w:rsid w:val="003369DD"/>
    <w:rsid w:val="0034619F"/>
    <w:rsid w:val="0035017D"/>
    <w:rsid w:val="00357F0E"/>
    <w:rsid w:val="00362791"/>
    <w:rsid w:val="00382B83"/>
    <w:rsid w:val="00393303"/>
    <w:rsid w:val="00395C6D"/>
    <w:rsid w:val="00396DCE"/>
    <w:rsid w:val="00397582"/>
    <w:rsid w:val="003A24CC"/>
    <w:rsid w:val="003C240E"/>
    <w:rsid w:val="0041192D"/>
    <w:rsid w:val="00420194"/>
    <w:rsid w:val="00426F8B"/>
    <w:rsid w:val="00453A50"/>
    <w:rsid w:val="0046361E"/>
    <w:rsid w:val="0049136C"/>
    <w:rsid w:val="004C3F09"/>
    <w:rsid w:val="004D0327"/>
    <w:rsid w:val="004D7316"/>
    <w:rsid w:val="004E68AF"/>
    <w:rsid w:val="004E6B39"/>
    <w:rsid w:val="004F4D72"/>
    <w:rsid w:val="00505A59"/>
    <w:rsid w:val="005144E8"/>
    <w:rsid w:val="00533BFD"/>
    <w:rsid w:val="005623C6"/>
    <w:rsid w:val="0056510D"/>
    <w:rsid w:val="00575C48"/>
    <w:rsid w:val="00577B09"/>
    <w:rsid w:val="005840AE"/>
    <w:rsid w:val="00591655"/>
    <w:rsid w:val="005D56B1"/>
    <w:rsid w:val="005D5D6A"/>
    <w:rsid w:val="005E3DE5"/>
    <w:rsid w:val="00633761"/>
    <w:rsid w:val="00647DBA"/>
    <w:rsid w:val="00683920"/>
    <w:rsid w:val="00690E84"/>
    <w:rsid w:val="00691310"/>
    <w:rsid w:val="00691B93"/>
    <w:rsid w:val="00695B75"/>
    <w:rsid w:val="006B5FF1"/>
    <w:rsid w:val="006C026E"/>
    <w:rsid w:val="006E2520"/>
    <w:rsid w:val="006E6235"/>
    <w:rsid w:val="006F3DE3"/>
    <w:rsid w:val="00700389"/>
    <w:rsid w:val="00710B58"/>
    <w:rsid w:val="00725065"/>
    <w:rsid w:val="00735744"/>
    <w:rsid w:val="00775D99"/>
    <w:rsid w:val="00777560"/>
    <w:rsid w:val="007A3719"/>
    <w:rsid w:val="007C16D1"/>
    <w:rsid w:val="007C6076"/>
    <w:rsid w:val="007D3F67"/>
    <w:rsid w:val="007E08BA"/>
    <w:rsid w:val="008052A7"/>
    <w:rsid w:val="00806FD2"/>
    <w:rsid w:val="00814B00"/>
    <w:rsid w:val="00831468"/>
    <w:rsid w:val="008367F4"/>
    <w:rsid w:val="0084425D"/>
    <w:rsid w:val="00845822"/>
    <w:rsid w:val="0085146E"/>
    <w:rsid w:val="0086493B"/>
    <w:rsid w:val="008664C8"/>
    <w:rsid w:val="00867049"/>
    <w:rsid w:val="008677E3"/>
    <w:rsid w:val="00867CC0"/>
    <w:rsid w:val="008868A8"/>
    <w:rsid w:val="008A5B7E"/>
    <w:rsid w:val="008B47D5"/>
    <w:rsid w:val="008C0E3F"/>
    <w:rsid w:val="008D3697"/>
    <w:rsid w:val="008E1E2D"/>
    <w:rsid w:val="008F2BA2"/>
    <w:rsid w:val="008F2F06"/>
    <w:rsid w:val="008F4D28"/>
    <w:rsid w:val="0093212D"/>
    <w:rsid w:val="00936E5A"/>
    <w:rsid w:val="009763F6"/>
    <w:rsid w:val="0098147E"/>
    <w:rsid w:val="009839FC"/>
    <w:rsid w:val="00985CE7"/>
    <w:rsid w:val="00996ED4"/>
    <w:rsid w:val="009A3DA7"/>
    <w:rsid w:val="009D5A49"/>
    <w:rsid w:val="009E0F9C"/>
    <w:rsid w:val="00A3525A"/>
    <w:rsid w:val="00A57B46"/>
    <w:rsid w:val="00A611AC"/>
    <w:rsid w:val="00A63F0C"/>
    <w:rsid w:val="00A6694F"/>
    <w:rsid w:val="00A74A52"/>
    <w:rsid w:val="00A7699F"/>
    <w:rsid w:val="00A83EAE"/>
    <w:rsid w:val="00A856DF"/>
    <w:rsid w:val="00A9083D"/>
    <w:rsid w:val="00A922EB"/>
    <w:rsid w:val="00AB41AF"/>
    <w:rsid w:val="00AC4624"/>
    <w:rsid w:val="00AC67B0"/>
    <w:rsid w:val="00AE35BA"/>
    <w:rsid w:val="00AF2C5B"/>
    <w:rsid w:val="00B01DCA"/>
    <w:rsid w:val="00B11BD3"/>
    <w:rsid w:val="00B27161"/>
    <w:rsid w:val="00B42DE7"/>
    <w:rsid w:val="00B54428"/>
    <w:rsid w:val="00B76E29"/>
    <w:rsid w:val="00B800AE"/>
    <w:rsid w:val="00B90642"/>
    <w:rsid w:val="00B93126"/>
    <w:rsid w:val="00BB0076"/>
    <w:rsid w:val="00BB1CE2"/>
    <w:rsid w:val="00BC246A"/>
    <w:rsid w:val="00BC2FD5"/>
    <w:rsid w:val="00BC48CE"/>
    <w:rsid w:val="00BF323B"/>
    <w:rsid w:val="00BF4881"/>
    <w:rsid w:val="00BF7D19"/>
    <w:rsid w:val="00C1051C"/>
    <w:rsid w:val="00C17D7A"/>
    <w:rsid w:val="00C674E6"/>
    <w:rsid w:val="00C80923"/>
    <w:rsid w:val="00C908EB"/>
    <w:rsid w:val="00C96C70"/>
    <w:rsid w:val="00CC0FB6"/>
    <w:rsid w:val="00CE44F7"/>
    <w:rsid w:val="00CE61BF"/>
    <w:rsid w:val="00CF1087"/>
    <w:rsid w:val="00D03570"/>
    <w:rsid w:val="00D14A53"/>
    <w:rsid w:val="00D264DB"/>
    <w:rsid w:val="00D3017D"/>
    <w:rsid w:val="00D33EA0"/>
    <w:rsid w:val="00D45B24"/>
    <w:rsid w:val="00D65410"/>
    <w:rsid w:val="00D77D1E"/>
    <w:rsid w:val="00DA2AF2"/>
    <w:rsid w:val="00DA4639"/>
    <w:rsid w:val="00DB2B39"/>
    <w:rsid w:val="00DC35F8"/>
    <w:rsid w:val="00DE3E9D"/>
    <w:rsid w:val="00DE6C95"/>
    <w:rsid w:val="00DF7B31"/>
    <w:rsid w:val="00E05EE6"/>
    <w:rsid w:val="00E07836"/>
    <w:rsid w:val="00E15528"/>
    <w:rsid w:val="00E177C5"/>
    <w:rsid w:val="00E37558"/>
    <w:rsid w:val="00E4181F"/>
    <w:rsid w:val="00E45918"/>
    <w:rsid w:val="00E55BB6"/>
    <w:rsid w:val="00E60B02"/>
    <w:rsid w:val="00E6574A"/>
    <w:rsid w:val="00E9127D"/>
    <w:rsid w:val="00E967EB"/>
    <w:rsid w:val="00EB5F52"/>
    <w:rsid w:val="00EE105E"/>
    <w:rsid w:val="00EF77CE"/>
    <w:rsid w:val="00F06696"/>
    <w:rsid w:val="00F2064B"/>
    <w:rsid w:val="00F32160"/>
    <w:rsid w:val="00F417F3"/>
    <w:rsid w:val="00FD1C45"/>
    <w:rsid w:val="00FE420B"/>
    <w:rsid w:val="00FE5AE2"/>
    <w:rsid w:val="00FE6F9F"/>
    <w:rsid w:val="00FE7262"/>
    <w:rsid w:val="00FF57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8A9D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31A20"/>
    <w:pPr>
      <w:spacing w:after="240"/>
    </w:pPr>
    <w:rPr>
      <w:rFonts w:ascii="Calibri" w:hAnsi="Calibri"/>
      <w:sz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331A20"/>
    <w:pPr>
      <w:keepNext/>
      <w:keepLines/>
      <w:spacing w:before="480"/>
      <w:outlineLvl w:val="0"/>
    </w:pPr>
    <w:rPr>
      <w:rFonts w:ascii="Cambria" w:eastAsia="MS Gothic" w:hAnsi="Cambria" w:cs="Times New Roman"/>
      <w:b/>
      <w:bCs/>
      <w:color w:val="365F91"/>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331A20"/>
    <w:pPr>
      <w:tabs>
        <w:tab w:val="num" w:pos="1440"/>
      </w:tabs>
      <w:adjustRightInd w:val="0"/>
      <w:ind w:left="1440" w:hanging="720"/>
      <w:jc w:val="both"/>
      <w:outlineLvl w:val="1"/>
    </w:pPr>
    <w:rPr>
      <w:rFonts w:ascii="Arial" w:eastAsia="STZhongsong" w:hAnsi="Arial" w:cs="Times New Roman"/>
      <w:kern w:val="28"/>
      <w:szCs w:val="20"/>
      <w:lang w:val="x-none" w:eastAsia="zh-CN"/>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link w:val="Heading3Char"/>
    <w:qFormat/>
    <w:rsid w:val="00331A20"/>
    <w:pPr>
      <w:tabs>
        <w:tab w:val="num" w:pos="1997"/>
      </w:tabs>
      <w:adjustRightInd w:val="0"/>
      <w:ind w:left="1997" w:hanging="720"/>
      <w:jc w:val="both"/>
      <w:outlineLvl w:val="2"/>
    </w:pPr>
    <w:rPr>
      <w:rFonts w:ascii="Arial" w:eastAsia="STZhongsong" w:hAnsi="Arial" w:cs="Times New Roman"/>
      <w:kern w:val="28"/>
      <w:szCs w:val="20"/>
      <w:lang w:val="en-GB"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331A20"/>
    <w:pPr>
      <w:tabs>
        <w:tab w:val="num" w:pos="2880"/>
      </w:tabs>
      <w:adjustRightInd w:val="0"/>
      <w:ind w:left="2880" w:hanging="720"/>
      <w:jc w:val="both"/>
      <w:outlineLvl w:val="3"/>
    </w:pPr>
    <w:rPr>
      <w:rFonts w:ascii="Arial" w:eastAsia="STZhongsong" w:hAnsi="Arial" w:cs="Times New Roman"/>
      <w:kern w:val="28"/>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link w:val="Heading5Char"/>
    <w:qFormat/>
    <w:rsid w:val="00331A20"/>
    <w:pPr>
      <w:tabs>
        <w:tab w:val="num" w:pos="3600"/>
      </w:tabs>
      <w:adjustRightInd w:val="0"/>
      <w:ind w:left="3600" w:hanging="720"/>
      <w:jc w:val="both"/>
      <w:outlineLvl w:val="4"/>
    </w:pPr>
    <w:rPr>
      <w:rFonts w:ascii="Arial" w:eastAsia="STZhongsong" w:hAnsi="Arial" w:cs="Times New Roman"/>
      <w:kern w:val="28"/>
      <w:szCs w:val="20"/>
      <w:lang w:val="en-GB"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I"/>
    <w:basedOn w:val="Normal"/>
    <w:link w:val="Heading6Char"/>
    <w:qFormat/>
    <w:rsid w:val="00331A20"/>
    <w:pPr>
      <w:tabs>
        <w:tab w:val="num" w:pos="4320"/>
      </w:tabs>
      <w:adjustRightInd w:val="0"/>
      <w:ind w:left="4320" w:hanging="720"/>
      <w:jc w:val="both"/>
      <w:outlineLvl w:val="5"/>
    </w:pPr>
    <w:rPr>
      <w:rFonts w:ascii="Arial" w:eastAsia="STZhongsong" w:hAnsi="Arial" w:cs="Times New Roman"/>
      <w:kern w:val="28"/>
      <w:szCs w:val="20"/>
      <w:lang w:val="en-GB" w:eastAsia="zh-CN"/>
    </w:rPr>
  </w:style>
  <w:style w:type="paragraph" w:styleId="Heading7">
    <w:name w:val="heading 7"/>
    <w:aliases w:val="Heading 7 (Do Not Use),Heading 7(unused),Legal Level 1.1.,L2 PIP,Lev 7,H7DO NOT USE,PA Appendix Major,Blank 3"/>
    <w:basedOn w:val="Normal"/>
    <w:link w:val="Heading7Char"/>
    <w:qFormat/>
    <w:rsid w:val="00331A20"/>
    <w:pPr>
      <w:tabs>
        <w:tab w:val="num" w:pos="5040"/>
      </w:tabs>
      <w:adjustRightInd w:val="0"/>
      <w:ind w:left="5040" w:hanging="720"/>
      <w:jc w:val="both"/>
      <w:outlineLvl w:val="6"/>
    </w:pPr>
    <w:rPr>
      <w:rFonts w:ascii="Arial" w:eastAsia="STZhongsong" w:hAnsi="Arial" w:cs="Times New Roman"/>
      <w:kern w:val="2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A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A20"/>
    <w:rPr>
      <w:rFonts w:ascii="Lucida Grande" w:hAnsi="Lucida Grande" w:cs="Lucida Grande"/>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331A20"/>
    <w:rPr>
      <w:rFonts w:ascii="Cambria" w:eastAsia="MS Gothic" w:hAnsi="Cambria" w:cs="Times New Roman"/>
      <w:b/>
      <w:bCs/>
      <w:color w:val="365F91"/>
      <w:sz w:val="28"/>
      <w:szCs w:val="28"/>
    </w:rPr>
  </w:style>
  <w:style w:type="paragraph" w:styleId="ListParagraph">
    <w:name w:val="List Paragraph"/>
    <w:basedOn w:val="Normal"/>
    <w:link w:val="ListParagraphChar"/>
    <w:uiPriority w:val="34"/>
    <w:qFormat/>
    <w:rsid w:val="00331A20"/>
    <w:pPr>
      <w:ind w:left="720"/>
    </w:pPr>
    <w:rPr>
      <w:rFonts w:eastAsia="Times New Roman" w:cs="Times New Roman"/>
    </w:rPr>
  </w:style>
  <w:style w:type="character" w:styleId="Strong">
    <w:name w:val="Strong"/>
    <w:qFormat/>
    <w:rsid w:val="00331A20"/>
    <w:rPr>
      <w:b/>
      <w:bCs/>
    </w:rPr>
  </w:style>
  <w:style w:type="paragraph" w:customStyle="1" w:styleId="Default">
    <w:name w:val="Default"/>
    <w:rsid w:val="00331A20"/>
    <w:pPr>
      <w:autoSpaceDE w:val="0"/>
      <w:autoSpaceDN w:val="0"/>
      <w:adjustRightInd w:val="0"/>
    </w:pPr>
    <w:rPr>
      <w:rFonts w:ascii="Calibri" w:eastAsia="Times New Roman" w:hAnsi="Calibri" w:cs="Calibri"/>
      <w:color w:val="000000"/>
    </w:rPr>
  </w:style>
  <w:style w:type="paragraph" w:customStyle="1" w:styleId="ColorfulList-Accent11">
    <w:name w:val="Colorful List - Accent 11"/>
    <w:basedOn w:val="Normal"/>
    <w:uiPriority w:val="72"/>
    <w:qFormat/>
    <w:rsid w:val="00331A20"/>
    <w:pPr>
      <w:ind w:left="720"/>
      <w:contextualSpacing/>
    </w:pPr>
    <w:rPr>
      <w:rFonts w:ascii="Times New Roman" w:eastAsia="Times New Roman" w:hAnsi="Times New Roman" w:cs="Times New Roman"/>
    </w:rPr>
  </w:style>
  <w:style w:type="paragraph" w:styleId="Header">
    <w:name w:val="header"/>
    <w:basedOn w:val="Normal"/>
    <w:link w:val="HeaderChar"/>
    <w:uiPriority w:val="99"/>
    <w:rsid w:val="00331A2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331A20"/>
    <w:rPr>
      <w:rFonts w:ascii="Times New Roman" w:eastAsia="Times New Roman" w:hAnsi="Times New Roman" w:cs="Times New Roman"/>
      <w:sz w:val="22"/>
    </w:rPr>
  </w:style>
  <w:style w:type="paragraph" w:styleId="BodyText3">
    <w:name w:val="Body Text 3"/>
    <w:basedOn w:val="Normal"/>
    <w:link w:val="BodyText3Char"/>
    <w:rsid w:val="00331A20"/>
    <w:pPr>
      <w:jc w:val="both"/>
    </w:pPr>
    <w:rPr>
      <w:rFonts w:ascii="Arial" w:eastAsia="Times New Roman" w:hAnsi="Arial" w:cs="Times New Roman"/>
      <w:lang w:val="en-GB"/>
    </w:rPr>
  </w:style>
  <w:style w:type="character" w:customStyle="1" w:styleId="BodyText3Char">
    <w:name w:val="Body Text 3 Char"/>
    <w:basedOn w:val="DefaultParagraphFont"/>
    <w:link w:val="BodyText3"/>
    <w:rsid w:val="00331A20"/>
    <w:rPr>
      <w:rFonts w:ascii="Arial" w:eastAsia="Times New Roman" w:hAnsi="Arial" w:cs="Times New Roman"/>
      <w:sz w:val="22"/>
      <w:lang w:val="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331A20"/>
    <w:rPr>
      <w:rFonts w:ascii="Arial" w:eastAsia="STZhongsong" w:hAnsi="Arial" w:cs="Times New Roman"/>
      <w:kern w:val="28"/>
      <w:sz w:val="22"/>
      <w:szCs w:val="20"/>
      <w:lang w:val="x-none" w:eastAsia="zh-CN"/>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331A20"/>
    <w:rPr>
      <w:rFonts w:ascii="Arial" w:eastAsia="STZhongsong" w:hAnsi="Arial" w:cs="Times New Roman"/>
      <w:kern w:val="28"/>
      <w:sz w:val="22"/>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331A20"/>
    <w:rPr>
      <w:rFonts w:ascii="Arial" w:eastAsia="STZhongsong" w:hAnsi="Arial" w:cs="Times New Roman"/>
      <w:kern w:val="28"/>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31A20"/>
    <w:rPr>
      <w:rFonts w:ascii="Arial" w:eastAsia="STZhongsong" w:hAnsi="Arial" w:cs="Times New Roman"/>
      <w:kern w:val="28"/>
      <w:sz w:val="22"/>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331A20"/>
    <w:rPr>
      <w:rFonts w:ascii="Arial" w:eastAsia="STZhongsong" w:hAnsi="Arial" w:cs="Times New Roman"/>
      <w:kern w:val="28"/>
      <w:sz w:val="22"/>
      <w:szCs w:val="20"/>
      <w:lang w:val="en-GB" w:eastAsia="zh-CN"/>
    </w:rPr>
  </w:style>
  <w:style w:type="character" w:customStyle="1" w:styleId="Heading7Char">
    <w:name w:val="Heading 7 Char"/>
    <w:aliases w:val="Heading 7 (Do Not Use) Char,Heading 7(unused) Char,Legal Level 1.1. Char,L2 PIP Char,Lev 7 Char,H7DO NOT USE Char,PA Appendix Major Char,Blank 3 Char"/>
    <w:basedOn w:val="DefaultParagraphFont"/>
    <w:link w:val="Heading7"/>
    <w:rsid w:val="00331A20"/>
    <w:rPr>
      <w:rFonts w:ascii="Arial" w:eastAsia="STZhongsong" w:hAnsi="Arial" w:cs="Times New Roman"/>
      <w:kern w:val="28"/>
      <w:sz w:val="22"/>
      <w:szCs w:val="20"/>
      <w:lang w:val="en-GB" w:eastAsia="zh-CN"/>
    </w:rPr>
  </w:style>
  <w:style w:type="paragraph" w:styleId="BodyTextIndent">
    <w:name w:val="Body Text Indent"/>
    <w:basedOn w:val="Normal"/>
    <w:link w:val="BodyTextIndentChar"/>
    <w:rsid w:val="00331A20"/>
    <w:pPr>
      <w:adjustRightInd w:val="0"/>
      <w:ind w:left="720"/>
      <w:jc w:val="both"/>
    </w:pPr>
    <w:rPr>
      <w:rFonts w:ascii="Arial" w:eastAsia="STZhongsong" w:hAnsi="Arial" w:cs="Times New Roman"/>
      <w:kern w:val="28"/>
      <w:szCs w:val="20"/>
      <w:lang w:val="x-none" w:eastAsia="zh-CN"/>
    </w:rPr>
  </w:style>
  <w:style w:type="character" w:customStyle="1" w:styleId="BodyTextIndentChar">
    <w:name w:val="Body Text Indent Char"/>
    <w:basedOn w:val="DefaultParagraphFont"/>
    <w:link w:val="BodyTextIndent"/>
    <w:rsid w:val="00331A20"/>
    <w:rPr>
      <w:rFonts w:ascii="Arial" w:eastAsia="STZhongsong" w:hAnsi="Arial" w:cs="Times New Roman"/>
      <w:kern w:val="28"/>
      <w:sz w:val="22"/>
      <w:szCs w:val="20"/>
      <w:lang w:val="x-none" w:eastAsia="zh-CN"/>
    </w:rPr>
  </w:style>
  <w:style w:type="paragraph" w:styleId="Footer">
    <w:name w:val="footer"/>
    <w:basedOn w:val="Normal"/>
    <w:link w:val="FooterChar"/>
    <w:unhideWhenUsed/>
    <w:rsid w:val="00331A20"/>
    <w:pPr>
      <w:pBdr>
        <w:top w:val="single" w:sz="4" w:space="1" w:color="auto"/>
      </w:pBdr>
      <w:tabs>
        <w:tab w:val="center" w:pos="4320"/>
        <w:tab w:val="right" w:pos="8640"/>
      </w:tabs>
      <w:spacing w:after="0"/>
      <w:jc w:val="right"/>
    </w:pPr>
    <w:rPr>
      <w:sz w:val="18"/>
    </w:rPr>
  </w:style>
  <w:style w:type="character" w:customStyle="1" w:styleId="FooterChar">
    <w:name w:val="Footer Char"/>
    <w:basedOn w:val="DefaultParagraphFont"/>
    <w:link w:val="Footer"/>
    <w:rsid w:val="00331A20"/>
    <w:rPr>
      <w:rFonts w:ascii="Calibri" w:hAnsi="Calibri"/>
      <w:sz w:val="18"/>
    </w:rPr>
  </w:style>
  <w:style w:type="character" w:styleId="PageNumber">
    <w:name w:val="page number"/>
    <w:basedOn w:val="DefaultParagraphFont"/>
    <w:rsid w:val="00331A20"/>
  </w:style>
  <w:style w:type="character" w:customStyle="1" w:styleId="Slogan">
    <w:name w:val="Slogan"/>
    <w:rsid w:val="00331A20"/>
    <w:rPr>
      <w:i/>
      <w:spacing w:val="-6"/>
      <w:sz w:val="24"/>
    </w:rPr>
  </w:style>
  <w:style w:type="paragraph" w:styleId="HTMLPreformatted">
    <w:name w:val="HTML Preformatted"/>
    <w:basedOn w:val="Normal"/>
    <w:link w:val="HTMLPreformattedChar"/>
    <w:unhideWhenUsed/>
    <w:rsid w:val="0033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rsid w:val="00331A20"/>
    <w:rPr>
      <w:rFonts w:ascii="Courier New" w:eastAsia="Calibri" w:hAnsi="Courier New" w:cs="Courier New"/>
      <w:color w:val="000000"/>
      <w:sz w:val="20"/>
      <w:szCs w:val="20"/>
    </w:rPr>
  </w:style>
  <w:style w:type="character" w:styleId="Hyperlink">
    <w:name w:val="Hyperlink"/>
    <w:uiPriority w:val="99"/>
    <w:unhideWhenUsed/>
    <w:rsid w:val="00331A20"/>
    <w:rPr>
      <w:color w:val="0000FF"/>
      <w:u w:val="single"/>
    </w:rPr>
  </w:style>
  <w:style w:type="paragraph" w:customStyle="1" w:styleId="Level11">
    <w:name w:val="Level 11"/>
    <w:basedOn w:val="Normal"/>
    <w:rsid w:val="00331A20"/>
    <w:pPr>
      <w:widowControl w:val="0"/>
      <w:numPr>
        <w:numId w:val="21"/>
      </w:numPr>
      <w:autoSpaceDE w:val="0"/>
      <w:autoSpaceDN w:val="0"/>
      <w:adjustRightInd w:val="0"/>
      <w:outlineLvl w:val="0"/>
    </w:pPr>
    <w:rPr>
      <w:rFonts w:ascii="Times New Roman" w:eastAsia="Times New Roman" w:hAnsi="Times New Roman" w:cs="Times New Roman"/>
    </w:rPr>
  </w:style>
  <w:style w:type="character" w:customStyle="1" w:styleId="addlpos2">
    <w:name w:val="addlpos2"/>
    <w:rsid w:val="00331A20"/>
    <w:rPr>
      <w:b/>
      <w:bCs/>
    </w:rPr>
  </w:style>
  <w:style w:type="paragraph" w:customStyle="1" w:styleId="a">
    <w:name w:val="a"/>
    <w:aliases w:val="b,c"/>
    <w:rsid w:val="00331A20"/>
    <w:pPr>
      <w:ind w:left="1440"/>
    </w:pPr>
    <w:rPr>
      <w:rFonts w:ascii="Times New Roman" w:eastAsia="Times New Roman" w:hAnsi="Times New Roman" w:cs="Times New Roman"/>
      <w:snapToGrid w:val="0"/>
      <w:szCs w:val="20"/>
    </w:rPr>
  </w:style>
  <w:style w:type="character" w:styleId="FootnoteReference">
    <w:name w:val="footnote reference"/>
    <w:rsid w:val="00331A20"/>
    <w:rPr>
      <w:vertAlign w:val="superscript"/>
    </w:rPr>
  </w:style>
  <w:style w:type="character" w:styleId="CommentReference">
    <w:name w:val="annotation reference"/>
    <w:uiPriority w:val="99"/>
    <w:semiHidden/>
    <w:unhideWhenUsed/>
    <w:rsid w:val="00331A20"/>
    <w:rPr>
      <w:sz w:val="18"/>
      <w:szCs w:val="18"/>
    </w:rPr>
  </w:style>
  <w:style w:type="paragraph" w:styleId="CommentText">
    <w:name w:val="annotation text"/>
    <w:basedOn w:val="Normal"/>
    <w:link w:val="CommentTextChar"/>
    <w:uiPriority w:val="99"/>
    <w:unhideWhenUsed/>
    <w:rsid w:val="00331A20"/>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331A20"/>
    <w:rPr>
      <w:rFonts w:ascii="Times New Roman" w:eastAsia="Times New Roman" w:hAnsi="Times New Roman" w:cs="Times New Roman"/>
      <w:sz w:val="22"/>
    </w:rPr>
  </w:style>
  <w:style w:type="paragraph" w:styleId="CommentSubject">
    <w:name w:val="annotation subject"/>
    <w:basedOn w:val="CommentText"/>
    <w:next w:val="CommentText"/>
    <w:link w:val="CommentSubjectChar"/>
    <w:uiPriority w:val="99"/>
    <w:semiHidden/>
    <w:unhideWhenUsed/>
    <w:rsid w:val="00331A20"/>
    <w:rPr>
      <w:b/>
      <w:bCs/>
      <w:sz w:val="20"/>
      <w:szCs w:val="20"/>
    </w:rPr>
  </w:style>
  <w:style w:type="character" w:customStyle="1" w:styleId="CommentSubjectChar">
    <w:name w:val="Comment Subject Char"/>
    <w:basedOn w:val="CommentTextChar"/>
    <w:link w:val="CommentSubject"/>
    <w:uiPriority w:val="99"/>
    <w:semiHidden/>
    <w:rsid w:val="00331A20"/>
    <w:rPr>
      <w:rFonts w:ascii="Times New Roman" w:eastAsia="Times New Roman" w:hAnsi="Times New Roman" w:cs="Times New Roman"/>
      <w:b/>
      <w:bCs/>
      <w:sz w:val="20"/>
      <w:szCs w:val="20"/>
    </w:rPr>
  </w:style>
  <w:style w:type="paragraph" w:customStyle="1" w:styleId="MBSLSBSection">
    <w:name w:val="MBSLSB Section"/>
    <w:basedOn w:val="Normal"/>
    <w:rsid w:val="00331A20"/>
    <w:pPr>
      <w:widowControl w:val="0"/>
      <w:ind w:left="720" w:hanging="720"/>
      <w:jc w:val="both"/>
    </w:pPr>
    <w:rPr>
      <w:rFonts w:ascii="Arial" w:eastAsia="Times New Roman" w:hAnsi="Arial" w:cs="Times New Roman"/>
      <w:szCs w:val="20"/>
      <w:lang w:val="en-CA"/>
    </w:rPr>
  </w:style>
  <w:style w:type="paragraph" w:styleId="BodyTextIndent2">
    <w:name w:val="Body Text Indent 2"/>
    <w:basedOn w:val="Normal"/>
    <w:link w:val="BodyTextIndent2Char"/>
    <w:uiPriority w:val="99"/>
    <w:semiHidden/>
    <w:unhideWhenUsed/>
    <w:rsid w:val="00331A20"/>
    <w:pPr>
      <w:spacing w:after="120" w:line="480" w:lineRule="auto"/>
      <w:ind w:left="283"/>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331A20"/>
    <w:rPr>
      <w:rFonts w:ascii="Times New Roman" w:eastAsia="Times New Roman" w:hAnsi="Times New Roman" w:cs="Times New Roman"/>
      <w:sz w:val="22"/>
    </w:rPr>
  </w:style>
  <w:style w:type="paragraph" w:styleId="NormalWeb">
    <w:name w:val="Normal (Web)"/>
    <w:basedOn w:val="Normal"/>
    <w:uiPriority w:val="99"/>
    <w:unhideWhenUsed/>
    <w:rsid w:val="00331A20"/>
    <w:pPr>
      <w:spacing w:before="100" w:beforeAutospacing="1" w:after="100" w:afterAutospacing="1"/>
    </w:pPr>
    <w:rPr>
      <w:rFonts w:ascii="Times" w:eastAsia="Times New Roman" w:hAnsi="Times" w:cs="Times New Roman"/>
      <w:sz w:val="20"/>
      <w:szCs w:val="20"/>
    </w:rPr>
  </w:style>
  <w:style w:type="paragraph" w:customStyle="1" w:styleId="Termheader">
    <w:name w:val="Term header"/>
    <w:basedOn w:val="Normal"/>
    <w:qFormat/>
    <w:rsid w:val="00331A20"/>
    <w:pPr>
      <w:keepNext/>
      <w:keepLines/>
      <w:widowControl w:val="0"/>
      <w:tabs>
        <w:tab w:val="left" w:pos="426"/>
      </w:tabs>
      <w:spacing w:after="60"/>
    </w:pPr>
    <w:rPr>
      <w:rFonts w:eastAsiaTheme="minorHAnsi"/>
      <w:b/>
      <w:sz w:val="16"/>
      <w:szCs w:val="16"/>
      <w:lang w:val="en-CA"/>
    </w:rPr>
  </w:style>
  <w:style w:type="paragraph" w:styleId="BodyText">
    <w:name w:val="Body Text"/>
    <w:basedOn w:val="Normal"/>
    <w:link w:val="BodyTextChar"/>
    <w:uiPriority w:val="99"/>
    <w:unhideWhenUsed/>
    <w:rsid w:val="00331A20"/>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331A20"/>
    <w:rPr>
      <w:rFonts w:ascii="Times New Roman" w:eastAsia="Times New Roman" w:hAnsi="Times New Roman" w:cs="Times New Roman"/>
      <w:sz w:val="22"/>
    </w:rPr>
  </w:style>
  <w:style w:type="paragraph" w:customStyle="1" w:styleId="ArticleIndex-Heading">
    <w:name w:val="Article Index-Heading"/>
    <w:basedOn w:val="Normal"/>
    <w:qFormat/>
    <w:rsid w:val="00331A20"/>
    <w:pPr>
      <w:spacing w:after="0"/>
    </w:pPr>
    <w:rPr>
      <w:rFonts w:asciiTheme="majorHAnsi" w:hAnsiTheme="majorHAnsi"/>
      <w:b/>
      <w:szCs w:val="22"/>
    </w:rPr>
  </w:style>
  <w:style w:type="paragraph" w:customStyle="1" w:styleId="ArticleIndex">
    <w:name w:val="Article Index"/>
    <w:basedOn w:val="ArticleIndex-Heading"/>
    <w:qFormat/>
    <w:rsid w:val="00331A20"/>
    <w:pPr>
      <w:spacing w:after="240"/>
      <w:contextualSpacing/>
    </w:pPr>
    <w:rPr>
      <w:b w:val="0"/>
    </w:rPr>
  </w:style>
  <w:style w:type="paragraph" w:customStyle="1" w:styleId="ClauseHeading">
    <w:name w:val="Clause Heading"/>
    <w:basedOn w:val="Normal"/>
    <w:next w:val="Normal"/>
    <w:qFormat/>
    <w:rsid w:val="00331A20"/>
    <w:pPr>
      <w:spacing w:after="0"/>
    </w:pPr>
    <w:rPr>
      <w:rFonts w:asciiTheme="majorHAnsi" w:hAnsiTheme="majorHAnsi"/>
      <w:szCs w:val="22"/>
    </w:rPr>
  </w:style>
  <w:style w:type="paragraph" w:customStyle="1" w:styleId="ClauseNormal">
    <w:name w:val="Clause Normal"/>
    <w:basedOn w:val="BodyText3"/>
    <w:qFormat/>
    <w:rsid w:val="00331A20"/>
    <w:pPr>
      <w:ind w:left="720"/>
    </w:pPr>
    <w:rPr>
      <w:rFonts w:asciiTheme="majorHAnsi" w:hAnsiTheme="majorHAnsi"/>
      <w:szCs w:val="22"/>
    </w:rPr>
  </w:style>
  <w:style w:type="paragraph" w:customStyle="1" w:styleId="FOAHeading1">
    <w:name w:val="FOA Heading 1"/>
    <w:basedOn w:val="Normal"/>
    <w:next w:val="Normal"/>
    <w:qFormat/>
    <w:rsid w:val="00331A20"/>
    <w:pPr>
      <w:spacing w:after="720"/>
      <w:jc w:val="center"/>
    </w:pPr>
    <w:rPr>
      <w:rFonts w:asciiTheme="majorHAnsi" w:hAnsiTheme="majorHAnsi"/>
      <w:b/>
      <w:caps/>
      <w:szCs w:val="22"/>
    </w:rPr>
  </w:style>
  <w:style w:type="paragraph" w:customStyle="1" w:styleId="FOAHeading2">
    <w:name w:val="FOA Heading 2"/>
    <w:basedOn w:val="Normal"/>
    <w:qFormat/>
    <w:rsid w:val="00331A20"/>
    <w:pPr>
      <w:jc w:val="center"/>
    </w:pPr>
    <w:rPr>
      <w:rFonts w:asciiTheme="majorHAnsi" w:hAnsiTheme="majorHAnsi"/>
      <w:b/>
      <w:szCs w:val="22"/>
    </w:rPr>
  </w:style>
  <w:style w:type="paragraph" w:customStyle="1" w:styleId="FOAHeading3">
    <w:name w:val="FOA Heading 3"/>
    <w:basedOn w:val="Normal"/>
    <w:qFormat/>
    <w:rsid w:val="00331A20"/>
    <w:rPr>
      <w:rFonts w:asciiTheme="majorHAnsi" w:hAnsiTheme="majorHAnsi"/>
      <w:b/>
      <w:szCs w:val="22"/>
    </w:rPr>
  </w:style>
  <w:style w:type="paragraph" w:customStyle="1" w:styleId="SignatureBlock-Bold">
    <w:name w:val="Signature Block- Bold"/>
    <w:basedOn w:val="Normal"/>
    <w:next w:val="Normal"/>
    <w:qFormat/>
    <w:rsid w:val="00331A20"/>
    <w:pPr>
      <w:spacing w:before="480"/>
      <w:ind w:left="2268"/>
    </w:pPr>
    <w:rPr>
      <w:rFonts w:asciiTheme="majorHAnsi" w:hAnsiTheme="majorHAnsi"/>
      <w:b/>
      <w:szCs w:val="22"/>
    </w:rPr>
  </w:style>
  <w:style w:type="paragraph" w:customStyle="1" w:styleId="SignatureBlock">
    <w:name w:val="Signature Block"/>
    <w:basedOn w:val="SignatureBlock-Bold"/>
    <w:qFormat/>
    <w:rsid w:val="00331A20"/>
    <w:pPr>
      <w:spacing w:before="240"/>
    </w:pPr>
    <w:rPr>
      <w:b w:val="0"/>
    </w:rPr>
  </w:style>
  <w:style w:type="character" w:styleId="UnresolvedMention">
    <w:name w:val="Unresolved Mention"/>
    <w:basedOn w:val="DefaultParagraphFont"/>
    <w:uiPriority w:val="99"/>
    <w:rsid w:val="00CE44F7"/>
    <w:rPr>
      <w:color w:val="605E5C"/>
      <w:shd w:val="clear" w:color="auto" w:fill="E1DFDD"/>
    </w:rPr>
  </w:style>
  <w:style w:type="character" w:styleId="PlaceholderText">
    <w:name w:val="Placeholder Text"/>
    <w:basedOn w:val="DefaultParagraphFont"/>
    <w:uiPriority w:val="99"/>
    <w:semiHidden/>
    <w:rsid w:val="00395C6D"/>
    <w:rPr>
      <w:color w:val="808080"/>
    </w:rPr>
  </w:style>
  <w:style w:type="table" w:styleId="TableGrid">
    <w:name w:val="Table Grid"/>
    <w:basedOn w:val="TableNormal"/>
    <w:uiPriority w:val="59"/>
    <w:rsid w:val="0039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C1944"/>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0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p@newtecumseth.ca%20"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EF9EF58-4E06-4EFE-A716-6BBAC5C02B72}"/>
      </w:docPartPr>
      <w:docPartBody>
        <w:p w:rsidR="002438DA" w:rsidRDefault="0051292E">
          <w:r w:rsidRPr="007B4FC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74CA6D-9E40-487B-9482-D7F4AA5985D0}"/>
      </w:docPartPr>
      <w:docPartBody>
        <w:p w:rsidR="002438DA" w:rsidRDefault="0051292E">
          <w:r w:rsidRPr="007B4FC3">
            <w:rPr>
              <w:rStyle w:val="PlaceholderText"/>
            </w:rPr>
            <w:t>Click or tap to enter a date.</w:t>
          </w:r>
        </w:p>
      </w:docPartBody>
    </w:docPart>
    <w:docPart>
      <w:docPartPr>
        <w:name w:val="B4E970CE90674D34955C6FC9E5E185A3"/>
        <w:category>
          <w:name w:val="General"/>
          <w:gallery w:val="placeholder"/>
        </w:category>
        <w:types>
          <w:type w:val="bbPlcHdr"/>
        </w:types>
        <w:behaviors>
          <w:behavior w:val="content"/>
        </w:behaviors>
        <w:guid w:val="{6A0B2CC5-5393-47E1-B5F2-D09257ADA56A}"/>
      </w:docPartPr>
      <w:docPartBody>
        <w:p w:rsidR="002438DA" w:rsidRDefault="0051292E" w:rsidP="0051292E">
          <w:pPr>
            <w:pStyle w:val="B4E970CE90674D34955C6FC9E5E185A3"/>
          </w:pPr>
          <w:r w:rsidRPr="007B4FC3">
            <w:rPr>
              <w:rStyle w:val="PlaceholderText"/>
            </w:rPr>
            <w:t>Click or tap here to enter text.</w:t>
          </w:r>
        </w:p>
      </w:docPartBody>
    </w:docPart>
    <w:docPart>
      <w:docPartPr>
        <w:name w:val="F7E2A313E4274F8297630631D85D876C"/>
        <w:category>
          <w:name w:val="General"/>
          <w:gallery w:val="placeholder"/>
        </w:category>
        <w:types>
          <w:type w:val="bbPlcHdr"/>
        </w:types>
        <w:behaviors>
          <w:behavior w:val="content"/>
        </w:behaviors>
        <w:guid w:val="{28F6A119-3574-48E7-89AD-9416AFE78FB6}"/>
      </w:docPartPr>
      <w:docPartBody>
        <w:p w:rsidR="002438DA" w:rsidRDefault="0051292E" w:rsidP="0051292E">
          <w:pPr>
            <w:pStyle w:val="F7E2A313E4274F8297630631D85D876C"/>
          </w:pPr>
          <w:r w:rsidRPr="007B4FC3">
            <w:rPr>
              <w:rStyle w:val="PlaceholderText"/>
            </w:rPr>
            <w:t>Click or tap to enter a date.</w:t>
          </w:r>
        </w:p>
      </w:docPartBody>
    </w:docPart>
    <w:docPart>
      <w:docPartPr>
        <w:name w:val="CDF8FD8FAF5845B78BCD08D0BC46ED5A"/>
        <w:category>
          <w:name w:val="General"/>
          <w:gallery w:val="placeholder"/>
        </w:category>
        <w:types>
          <w:type w:val="bbPlcHdr"/>
        </w:types>
        <w:behaviors>
          <w:behavior w:val="content"/>
        </w:behaviors>
        <w:guid w:val="{528EA7DA-4184-47E7-B5B9-12E6B79FF6E2}"/>
      </w:docPartPr>
      <w:docPartBody>
        <w:p w:rsidR="00E00A63" w:rsidRDefault="005D4806" w:rsidP="005D4806">
          <w:pPr>
            <w:pStyle w:val="CDF8FD8FAF5845B78BCD08D0BC46ED5A"/>
          </w:pPr>
          <w:r w:rsidRPr="007B4FC3">
            <w:rPr>
              <w:rStyle w:val="PlaceholderText"/>
            </w:rPr>
            <w:t>Click or tap here to enter text.</w:t>
          </w:r>
        </w:p>
      </w:docPartBody>
    </w:docPart>
    <w:docPart>
      <w:docPartPr>
        <w:name w:val="39C45BFC3FCB46EB98F2927F0CE4E27B"/>
        <w:category>
          <w:name w:val="General"/>
          <w:gallery w:val="placeholder"/>
        </w:category>
        <w:types>
          <w:type w:val="bbPlcHdr"/>
        </w:types>
        <w:behaviors>
          <w:behavior w:val="content"/>
        </w:behaviors>
        <w:guid w:val="{911BCA33-2D77-4A94-818D-329D44120705}"/>
      </w:docPartPr>
      <w:docPartBody>
        <w:p w:rsidR="0069746F" w:rsidRDefault="0069746F" w:rsidP="0069746F">
          <w:pPr>
            <w:pStyle w:val="39C45BFC3FCB46EB98F2927F0CE4E27B"/>
          </w:pPr>
          <w:r w:rsidRPr="007B4F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Lucida Grande">
    <w:altName w:val="Segoe UI"/>
    <w:charset w:val="00"/>
    <w:family w:val="swiss"/>
    <w:pitch w:val="variable"/>
    <w:sig w:usb0="E1000AEF" w:usb1="5000A1FF" w:usb2="00000000" w:usb3="00000000" w:csb0="000001BF" w:csb1="00000000"/>
  </w:font>
  <w:font w:name="Times">
    <w:altName w:val="﷽﷽﷽﷽﷽﷽ShownByUserCustomizatio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2E"/>
    <w:rsid w:val="002438DA"/>
    <w:rsid w:val="00397582"/>
    <w:rsid w:val="00453A50"/>
    <w:rsid w:val="004E6B39"/>
    <w:rsid w:val="0051292E"/>
    <w:rsid w:val="005D4806"/>
    <w:rsid w:val="0069746F"/>
    <w:rsid w:val="00DF7B31"/>
    <w:rsid w:val="00E0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746F"/>
    <w:rPr>
      <w:color w:val="808080"/>
    </w:rPr>
  </w:style>
  <w:style w:type="paragraph" w:customStyle="1" w:styleId="B4E970CE90674D34955C6FC9E5E185A3">
    <w:name w:val="B4E970CE90674D34955C6FC9E5E185A3"/>
    <w:rsid w:val="0051292E"/>
  </w:style>
  <w:style w:type="paragraph" w:customStyle="1" w:styleId="F7E2A313E4274F8297630631D85D876C">
    <w:name w:val="F7E2A313E4274F8297630631D85D876C"/>
    <w:rsid w:val="0051292E"/>
  </w:style>
  <w:style w:type="paragraph" w:customStyle="1" w:styleId="CDF8FD8FAF5845B78BCD08D0BC46ED5A">
    <w:name w:val="CDF8FD8FAF5845B78BCD08D0BC46ED5A"/>
    <w:rsid w:val="005D4806"/>
  </w:style>
  <w:style w:type="paragraph" w:customStyle="1" w:styleId="39C45BFC3FCB46EB98F2927F0CE4E27B">
    <w:name w:val="39C45BFC3FCB46EB98F2927F0CE4E27B"/>
    <w:rsid w:val="0069746F"/>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15</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Brown</dc:creator>
  <cp:keywords/>
  <dc:description/>
  <cp:lastModifiedBy>Tanya Gaudet</cp:lastModifiedBy>
  <cp:revision>43</cp:revision>
  <dcterms:created xsi:type="dcterms:W3CDTF">2022-01-10T21:31:00Z</dcterms:created>
  <dcterms:modified xsi:type="dcterms:W3CDTF">2025-01-08T19:32:00Z</dcterms:modified>
</cp:coreProperties>
</file>